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A0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BC543B"/>
          <w:sz w:val="10"/>
          <w:szCs w:val="10"/>
        </w:rPr>
      </w:pPr>
    </w:p>
    <w:p w14:paraId="3DB7B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BC543B"/>
          <w:sz w:val="40"/>
          <w:szCs w:val="4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BC543B"/>
          <w:sz w:val="40"/>
          <w:szCs w:val="48"/>
          <w:lang w:eastAsia="zh-CN"/>
        </w:rPr>
        <w:t>2026</w:t>
      </w:r>
      <w:r>
        <w:rPr>
          <w:rFonts w:hint="eastAsia" w:ascii="华文中宋" w:hAnsi="华文中宋" w:eastAsia="华文中宋" w:cs="华文中宋"/>
          <w:b/>
          <w:bCs/>
          <w:color w:val="BC543B"/>
          <w:sz w:val="40"/>
          <w:szCs w:val="48"/>
          <w:lang w:val="en-US" w:eastAsia="zh-CN"/>
        </w:rPr>
        <w:t>HWA高定门窗设计奖·参评报名表</w:t>
      </w:r>
    </w:p>
    <w:p w14:paraId="4E6D6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【产品类】</w:t>
      </w:r>
    </w:p>
    <w:p w14:paraId="2292158B">
      <w:pPr>
        <w:adjustRightInd w:val="0"/>
        <w:spacing w:before="156" w:beforeLines="50" w:after="156" w:afterLines="50" w:line="440" w:lineRule="exact"/>
        <w:ind w:right="-359" w:rightChars="-171"/>
        <w:jc w:val="center"/>
        <w:rPr>
          <w:rFonts w:hint="eastAsia" w:ascii="华文中宋" w:hAnsi="华文中宋" w:eastAsia="华文中宋" w:cs="华文中宋"/>
          <w:b/>
          <w:sz w:val="28"/>
          <w:szCs w:val="28"/>
        </w:rPr>
      </w:pPr>
      <w:r>
        <w:rPr>
          <w:rStyle w:val="6"/>
          <w:rFonts w:hint="eastAsia" w:ascii="华文中宋" w:hAnsi="华文中宋" w:eastAsia="华文中宋" w:cs="华文中宋"/>
          <w:bCs w:val="0"/>
          <w:sz w:val="18"/>
          <w:szCs w:val="18"/>
        </w:rPr>
        <w:t>带 “*”的必须填写</w:t>
      </w:r>
      <w:r>
        <w:rPr>
          <w:rStyle w:val="6"/>
          <w:rFonts w:hint="eastAsia" w:ascii="华文中宋" w:hAnsi="华文中宋" w:eastAsia="华文中宋" w:cs="华文中宋"/>
          <w:bCs w:val="0"/>
          <w:i/>
          <w:iCs/>
          <w:color w:val="808080" w:themeColor="background1" w:themeShade="80"/>
          <w:sz w:val="18"/>
          <w:szCs w:val="18"/>
        </w:rPr>
        <w:t>（All fields marked with an asterisk (*) are required）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8"/>
        <w:gridCol w:w="1701"/>
        <w:gridCol w:w="1985"/>
        <w:gridCol w:w="3059"/>
      </w:tblGrid>
      <w:tr w14:paraId="17D7B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35E35FD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产品名称*</w:t>
            </w:r>
          </w:p>
          <w:p w14:paraId="1C06EB99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2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Name of Product 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9B01D">
            <w:pPr>
              <w:tabs>
                <w:tab w:val="left" w:pos="1525"/>
              </w:tabs>
              <w:spacing w:line="0" w:lineRule="atLeast"/>
              <w:jc w:val="both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</w:p>
        </w:tc>
      </w:tr>
      <w:tr w14:paraId="3654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75AFCC6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产品上市时间*</w:t>
            </w:r>
          </w:p>
          <w:p w14:paraId="6D8FAC5F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Launch Date of Product*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B4A13">
            <w:pPr>
              <w:tabs>
                <w:tab w:val="left" w:pos="1525"/>
              </w:tabs>
              <w:spacing w:line="0" w:lineRule="atLeast"/>
              <w:jc w:val="left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ab/>
            </w:r>
          </w:p>
        </w:tc>
      </w:tr>
      <w:tr w14:paraId="1745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D4516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B39658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品牌*</w:t>
            </w:r>
          </w:p>
          <w:p w14:paraId="7D9C4780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Brand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CD5FB">
            <w:pPr>
              <w:tabs>
                <w:tab w:val="left" w:pos="1525"/>
              </w:tabs>
              <w:spacing w:line="0" w:lineRule="atLeast"/>
              <w:jc w:val="left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ab/>
            </w:r>
          </w:p>
        </w:tc>
      </w:tr>
      <w:tr w14:paraId="453D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01D64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参评企业*</w:t>
            </w:r>
          </w:p>
          <w:p w14:paraId="32540EC5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2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Name of Company 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35ACE">
            <w:pPr>
              <w:tabs>
                <w:tab w:val="left" w:pos="1525"/>
              </w:tabs>
              <w:spacing w:line="0" w:lineRule="atLeast"/>
              <w:jc w:val="left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ab/>
            </w:r>
          </w:p>
        </w:tc>
      </w:tr>
      <w:tr w14:paraId="5A15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78CBF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设计单位</w:t>
            </w:r>
          </w:p>
          <w:p w14:paraId="22BC5099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2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Design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CFBF3">
            <w:pPr>
              <w:tabs>
                <w:tab w:val="left" w:pos="1525"/>
              </w:tabs>
              <w:spacing w:line="0" w:lineRule="atLeast"/>
              <w:jc w:val="left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ab/>
            </w:r>
          </w:p>
        </w:tc>
      </w:tr>
      <w:tr w14:paraId="1C57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C9450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地址</w:t>
            </w:r>
          </w:p>
          <w:p w14:paraId="551F3DBD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2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Address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5DF7A">
            <w:pPr>
              <w:tabs>
                <w:tab w:val="left" w:pos="1525"/>
              </w:tabs>
              <w:spacing w:line="0" w:lineRule="atLeast"/>
              <w:jc w:val="left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ab/>
            </w:r>
          </w:p>
        </w:tc>
      </w:tr>
      <w:tr w14:paraId="05BB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60553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 xml:space="preserve">网址 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Homepage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56117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</w:tr>
      <w:tr w14:paraId="6653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4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F26F4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企业负责人*</w:t>
            </w:r>
          </w:p>
          <w:p w14:paraId="1F41BD80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Person in Charge*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EF18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8F5E">
            <w:pPr>
              <w:spacing w:line="0" w:lineRule="atLeast"/>
              <w:jc w:val="center"/>
              <w:rPr>
                <w:rFonts w:hint="default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手机*</w:t>
            </w:r>
          </w:p>
          <w:p w14:paraId="4D5C9E06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Mobile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32F6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</w:tr>
      <w:tr w14:paraId="02E6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643E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81BBA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C633E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邮箱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*</w:t>
            </w:r>
          </w:p>
          <w:p w14:paraId="6F967F2F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Email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86852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</w:tr>
      <w:tr w14:paraId="243D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D9449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3F3C3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BE01B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电话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*</w:t>
            </w:r>
          </w:p>
          <w:p w14:paraId="1F76E1A6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Tel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513A5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</w:tr>
      <w:tr w14:paraId="38EF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7C906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C61A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B429F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微信</w:t>
            </w:r>
          </w:p>
          <w:p w14:paraId="5E12272C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Wechat 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408AB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</w:tr>
      <w:tr w14:paraId="16CE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4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6440B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联系人*</w:t>
            </w:r>
          </w:p>
          <w:p w14:paraId="7CF45771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Contact Person*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97D57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5858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手机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*</w:t>
            </w:r>
          </w:p>
          <w:p w14:paraId="037072FE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Mobile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948B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</w:tr>
      <w:tr w14:paraId="010B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346EF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B22CA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1653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邮箱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*</w:t>
            </w:r>
          </w:p>
          <w:p w14:paraId="5EBBB2A4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Email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D812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</w:tr>
      <w:tr w14:paraId="6EEB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E320F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8524C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B156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电话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*</w:t>
            </w:r>
          </w:p>
          <w:p w14:paraId="6273A42E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Tel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32C05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</w:tr>
      <w:tr w14:paraId="5CE0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1F09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2B345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92BB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微信</w:t>
            </w:r>
          </w:p>
          <w:p w14:paraId="44251ABD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Wechat 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7AB8D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</w:tr>
    </w:tbl>
    <w:p w14:paraId="5F201B34">
      <w:pPr>
        <w:rPr>
          <w:rFonts w:hint="eastAsia" w:ascii="华文中宋" w:hAnsi="华文中宋" w:eastAsia="华文中宋" w:cs="华文中宋"/>
        </w:rPr>
      </w:pPr>
    </w:p>
    <w:p w14:paraId="090FA441">
      <w:pPr>
        <w:spacing w:before="93" w:beforeLines="30" w:after="93" w:afterLines="30" w:line="440" w:lineRule="exact"/>
        <w:jc w:val="both"/>
        <w:rPr>
          <w:rFonts w:hint="eastAsia" w:ascii="华文中宋" w:hAnsi="华文中宋" w:eastAsia="华文中宋" w:cs="华文中宋"/>
          <w:b/>
          <w:szCs w:val="21"/>
        </w:rPr>
      </w:pPr>
    </w:p>
    <w:tbl>
      <w:tblPr>
        <w:tblStyle w:val="4"/>
        <w:tblpPr w:leftFromText="180" w:rightFromText="180" w:horzAnchor="margin" w:tblpXSpec="center" w:tblpY="432"/>
        <w:tblW w:w="10273" w:type="dxa"/>
        <w:tblInd w:w="-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8655"/>
      </w:tblGrid>
      <w:tr w14:paraId="6B9D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0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40771">
            <w:pPr>
              <w:spacing w:line="240" w:lineRule="auto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设计说明（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00字以内）*</w:t>
            </w:r>
          </w:p>
          <w:p w14:paraId="7872C545">
            <w:pPr>
              <w:spacing w:line="240" w:lineRule="auto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Description of Design (within 400 letters)*</w:t>
            </w:r>
          </w:p>
        </w:tc>
      </w:tr>
      <w:tr w14:paraId="575E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10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16F5C">
            <w:pPr>
              <w:tabs>
                <w:tab w:val="left" w:pos="1525"/>
              </w:tabs>
              <w:spacing w:line="240" w:lineRule="auto"/>
              <w:jc w:val="center"/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</w:p>
        </w:tc>
      </w:tr>
      <w:tr w14:paraId="553D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7DA2C">
            <w:pPr>
              <w:spacing w:line="240" w:lineRule="auto"/>
              <w:jc w:val="center"/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产品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尺寸（长*宽，毫米）及</w:t>
            </w:r>
          </w:p>
          <w:p w14:paraId="75EB8C5B">
            <w:pPr>
              <w:spacing w:line="240" w:lineRule="auto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产品参数（边框深度、壁厚、开启方式等）</w:t>
            </w: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*</w:t>
            </w:r>
          </w:p>
          <w:p w14:paraId="2ABF6829">
            <w:pPr>
              <w:spacing w:line="240" w:lineRule="auto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Product dimensions (length*width, mm) and parameters (bezel depth, wall thickness, opening method, etc.)*</w:t>
            </w:r>
          </w:p>
        </w:tc>
      </w:tr>
      <w:tr w14:paraId="2599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0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F071D">
            <w:pPr>
              <w:spacing w:line="240" w:lineRule="auto"/>
              <w:rPr>
                <w:rFonts w:hint="eastAsia" w:ascii="华文中宋" w:hAnsi="华文中宋" w:eastAsia="华文中宋" w:cs="华文中宋"/>
                <w:b/>
                <w:szCs w:val="21"/>
              </w:rPr>
            </w:pPr>
          </w:p>
        </w:tc>
      </w:tr>
      <w:tr w14:paraId="1C0E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0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4BEC9">
            <w:pPr>
              <w:spacing w:line="240" w:lineRule="auto"/>
              <w:jc w:val="center"/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性能指标</w:t>
            </w: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（气密性/水密性/抗风压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/隔音性/隔热性</w:t>
            </w: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等）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*</w:t>
            </w:r>
          </w:p>
          <w:p w14:paraId="1435CBE3">
            <w:pPr>
              <w:spacing w:line="240" w:lineRule="auto"/>
              <w:jc w:val="center"/>
              <w:rPr>
                <w:rFonts w:hint="default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Test reports (airtightness/watertightness/wind pressure resistance, etc.)*</w:t>
            </w:r>
          </w:p>
        </w:tc>
      </w:tr>
      <w:tr w14:paraId="14DE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0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11B58">
            <w:pPr>
              <w:spacing w:line="240" w:lineRule="auto"/>
              <w:rPr>
                <w:rFonts w:hint="eastAsia" w:ascii="华文中宋" w:hAnsi="华文中宋" w:eastAsia="华文中宋" w:cs="华文中宋"/>
                <w:b/>
                <w:szCs w:val="21"/>
              </w:rPr>
            </w:pPr>
          </w:p>
        </w:tc>
      </w:tr>
      <w:tr w14:paraId="1175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7515">
            <w:pPr>
              <w:spacing w:line="240" w:lineRule="auto"/>
              <w:jc w:val="center"/>
              <w:rPr>
                <w:rFonts w:hint="eastAsia" w:ascii="华文中宋" w:hAnsi="华文中宋" w:eastAsia="华文中宋" w:cs="华文中宋"/>
                <w:b/>
                <w:color w:val="BC543B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BC543B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A2A3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rPr>
                <w:rFonts w:hint="eastAsia" w:ascii="华文中宋" w:hAnsi="华文中宋" w:eastAsia="华文中宋" w:cs="华文中宋"/>
                <w:b/>
                <w:bCs/>
                <w:color w:val="BC543B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BC543B"/>
                <w:sz w:val="21"/>
                <w:szCs w:val="21"/>
                <w:lang w:val="en-US" w:eastAsia="zh-CN"/>
              </w:rPr>
              <w:t>参评登记表里面所有信息请核实后再提交，若贵司产品获奖，相关信息将直接用于获奖名单的制作，不再进行二次确认。</w:t>
            </w:r>
          </w:p>
          <w:p w14:paraId="4CE6A03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rPr>
                <w:rFonts w:hint="eastAsia" w:ascii="华文中宋" w:hAnsi="华文中宋" w:eastAsia="华文中宋" w:cs="华文中宋"/>
                <w:b/>
                <w:color w:val="BC543B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BC543B"/>
                <w:sz w:val="21"/>
                <w:szCs w:val="21"/>
                <w:lang w:val="en-US" w:eastAsia="zh-CN"/>
              </w:rPr>
              <w:t>Please note that all these information will be used in the product design winner list if your product won the prize. Please fill in the accurate information.</w:t>
            </w:r>
          </w:p>
        </w:tc>
      </w:tr>
    </w:tbl>
    <w:p w14:paraId="2368666E">
      <w:pPr>
        <w:spacing w:before="93" w:beforeLines="30" w:after="93" w:afterLines="30" w:line="440" w:lineRule="exact"/>
        <w:jc w:val="center"/>
        <w:rPr>
          <w:rFonts w:hint="eastAsia" w:ascii="华文中宋" w:hAnsi="华文中宋" w:eastAsia="华文中宋" w:cs="华文中宋"/>
          <w:b/>
          <w:szCs w:val="21"/>
        </w:rPr>
      </w:pPr>
      <w:r>
        <w:rPr>
          <w:rFonts w:hint="eastAsia" w:ascii="华文中宋" w:hAnsi="华文中宋" w:eastAsia="华文中宋" w:cs="华文中宋"/>
          <w:b/>
          <w:szCs w:val="21"/>
        </w:rPr>
        <w:t>声    明*</w:t>
      </w:r>
    </w:p>
    <w:p w14:paraId="0CD670A1">
      <w:pPr>
        <w:spacing w:before="93" w:beforeLines="30" w:after="93" w:afterLines="30" w:line="440" w:lineRule="exact"/>
        <w:jc w:val="center"/>
        <w:rPr>
          <w:rFonts w:hint="eastAsia" w:ascii="华文中宋" w:hAnsi="华文中宋" w:eastAsia="华文中宋" w:cs="华文中宋"/>
          <w:b/>
        </w:rPr>
      </w:pPr>
      <w:r>
        <w:rPr>
          <w:rFonts w:hint="eastAsia" w:ascii="华文中宋" w:hAnsi="华文中宋" w:eastAsia="华文中宋" w:cs="华文中宋"/>
          <w:b/>
        </w:rPr>
        <w:t>STATEMENT*</w:t>
      </w:r>
    </w:p>
    <w:p w14:paraId="0C17D0FB">
      <w:pPr>
        <w:spacing w:before="93" w:beforeLines="30" w:after="93" w:afterLines="30" w:line="240" w:lineRule="auto"/>
        <w:jc w:val="both"/>
        <w:rPr>
          <w:rFonts w:hint="eastAsia" w:ascii="华文中宋" w:hAnsi="华文中宋" w:eastAsia="华文中宋" w:cs="华文中宋"/>
          <w:b/>
        </w:rPr>
      </w:pPr>
    </w:p>
    <w:p w14:paraId="0E34884B">
      <w:pPr>
        <w:spacing w:before="93" w:beforeLines="30" w:after="93" w:afterLines="30" w:line="440" w:lineRule="exact"/>
        <w:jc w:val="both"/>
        <w:rPr>
          <w:rFonts w:hint="eastAsia" w:ascii="华文中宋" w:hAnsi="华文中宋" w:eastAsia="华文中宋" w:cs="华文中宋"/>
          <w:szCs w:val="21"/>
        </w:rPr>
      </w:pPr>
      <w:r>
        <w:rPr>
          <w:rFonts w:hint="eastAsia" w:ascii="华文中宋" w:hAnsi="华文中宋" w:eastAsia="华文中宋" w:cs="华文中宋"/>
          <w:szCs w:val="21"/>
        </w:rPr>
        <w:t>我已仔细阅读了本届奖项参评规则，愿意遵守规则的规定，现正式报名参加。</w:t>
      </w:r>
    </w:p>
    <w:p w14:paraId="4AD0A730">
      <w:pPr>
        <w:spacing w:before="93" w:beforeLines="30" w:after="93" w:afterLines="30" w:line="440" w:lineRule="exact"/>
        <w:jc w:val="both"/>
        <w:rPr>
          <w:rFonts w:hint="eastAsia" w:ascii="华文中宋" w:hAnsi="华文中宋" w:eastAsia="华文中宋" w:cs="华文中宋"/>
          <w:szCs w:val="21"/>
        </w:rPr>
      </w:pPr>
      <w:r>
        <w:rPr>
          <w:rFonts w:hint="eastAsia" w:ascii="华文中宋" w:hAnsi="华文中宋" w:eastAsia="华文中宋" w:cs="华文中宋"/>
          <w:szCs w:val="21"/>
        </w:rPr>
        <w:t>This is to certify that I/we have read the relative rules &amp; I/we hereby sign to confirm my/our acceptance.</w:t>
      </w:r>
    </w:p>
    <w:p w14:paraId="6BDD2A5A">
      <w:pPr>
        <w:ind w:right="165"/>
        <w:jc w:val="right"/>
        <w:rPr>
          <w:rFonts w:hint="eastAsia" w:ascii="华文中宋" w:hAnsi="华文中宋" w:eastAsia="华文中宋" w:cs="华文中宋"/>
          <w:szCs w:val="21"/>
        </w:rPr>
      </w:pPr>
      <w:r>
        <w:rPr>
          <w:rFonts w:hint="eastAsia" w:ascii="华文中宋" w:hAnsi="华文中宋" w:eastAsia="华文中宋" w:cs="华文中宋"/>
          <w:szCs w:val="21"/>
        </w:rPr>
        <w:t xml:space="preserve">                                     </w:t>
      </w:r>
    </w:p>
    <w:p w14:paraId="6A8E3E3B">
      <w:pPr>
        <w:spacing w:line="480" w:lineRule="auto"/>
        <w:ind w:right="165"/>
        <w:jc w:val="right"/>
        <w:rPr>
          <w:rFonts w:hint="eastAsia" w:ascii="华文中宋" w:hAnsi="华文中宋" w:eastAsia="华文中宋" w:cs="华文中宋"/>
          <w:szCs w:val="21"/>
        </w:rPr>
      </w:pPr>
      <w:r>
        <w:rPr>
          <w:rFonts w:hint="eastAsia" w:ascii="华文中宋" w:hAnsi="华文中宋" w:eastAsia="华文中宋" w:cs="华文中宋"/>
          <w:szCs w:val="21"/>
        </w:rPr>
        <w:t>参评/赛者签名Signature:___________________</w:t>
      </w:r>
    </w:p>
    <w:p w14:paraId="55FA0395">
      <w:pPr>
        <w:spacing w:line="480" w:lineRule="auto"/>
        <w:ind w:right="165"/>
        <w:jc w:val="right"/>
        <w:rPr>
          <w:rFonts w:hint="eastAsia" w:ascii="华文中宋" w:hAnsi="华文中宋" w:eastAsia="华文中宋" w:cs="华文中宋"/>
          <w:b/>
          <w:bCs/>
          <w:color w:val="B39658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Cs w:val="21"/>
        </w:rPr>
        <w:t>日期 Date: ________________</w:t>
      </w:r>
    </w:p>
    <w:p w14:paraId="66FB1F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360" w:lineRule="auto"/>
        <w:textAlignment w:val="auto"/>
        <w:rPr>
          <w:rFonts w:hint="eastAsia" w:ascii="华文中宋" w:hAnsi="华文中宋" w:eastAsia="华文中宋" w:cs="华文中宋"/>
          <w:b/>
          <w:bCs/>
          <w:color w:val="BC543B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BC543B"/>
          <w:sz w:val="24"/>
          <w:szCs w:val="24"/>
          <w:lang w:val="en-US" w:eastAsia="zh-CN"/>
        </w:rPr>
        <w:t>【填表及文件上传说明】</w:t>
      </w:r>
    </w:p>
    <w:p w14:paraId="65DE0B2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填写完整报名表格，以及提供参评企业logo一份（AI源文件或PNG文件格式）；</w:t>
      </w:r>
    </w:p>
    <w:p w14:paraId="68B0AD4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参评产品资料：</w:t>
      </w:r>
    </w:p>
    <w:p w14:paraId="639B0D2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图片：提供不少于3张产品设计图纸，5-8张产品实景使用图；图片以JPG格式，精度不小于300DPI（自选提交内容：可选择提交产品介绍视频作为评审参考，格式以MPEG、MP4、AVI为佳）；</w:t>
      </w:r>
    </w:p>
    <w:p w14:paraId="7BC94AF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如提交多于1件参评产品，则须分开独立提交参评申请和参评资料；</w:t>
      </w:r>
    </w:p>
    <w:p w14:paraId="042979D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b/>
          <w:bCs/>
          <w:color w:val="E7AB0F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文件必须按照“HWA2026+品牌名称”的规范来命名，填妥后连同此份报名表与产品图片资料以1个压缩文件通过电邮提交至组委会邮箱：</w:t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fldChar w:fldCharType="begin"/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instrText xml:space="preserve"> HYPERLINK "mailto:hca@gzdesignweek.com" </w:instrText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fldChar w:fldCharType="separate"/>
      </w:r>
      <w:r>
        <w:rPr>
          <w:rStyle w:val="7"/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hwa@gzdesignweek.com</w:t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fldChar w:fldCharType="end"/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。</w:t>
      </w:r>
    </w:p>
    <w:p w14:paraId="259045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b/>
          <w:bCs/>
          <w:color w:val="E7AB0F"/>
          <w:sz w:val="24"/>
          <w:szCs w:val="24"/>
          <w:lang w:val="en-US" w:eastAsia="zh-CN"/>
        </w:rPr>
      </w:pPr>
    </w:p>
    <w:p w14:paraId="2E978B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b/>
          <w:bCs/>
          <w:i w:val="0"/>
          <w:iCs w:val="0"/>
          <w:color w:val="BC543B"/>
          <w:sz w:val="24"/>
          <w:szCs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BC543B"/>
          <w:sz w:val="24"/>
          <w:szCs w:val="24"/>
          <w:lang w:val="en-US" w:eastAsia="zh-CN"/>
        </w:rPr>
        <w:t>【特别说明】</w:t>
      </w:r>
    </w:p>
    <w:p w14:paraId="323AB9F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  <w:t>HWA高定门窗设计奖-产品类参评作品须为实物图；</w:t>
      </w:r>
    </w:p>
    <w:p w14:paraId="6800AE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lang w:val="en-US" w:eastAsia="zh-CN" w:bidi="ar"/>
        </w:rPr>
        <w:t xml:space="preserve">2. </w:t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  <w:t>参评作品必须为</w:t>
      </w: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品牌开发的原创产品，具有完全版权和使用权；</w:t>
      </w:r>
    </w:p>
    <w:p w14:paraId="7EC6A0F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3. 参评登记表里面所有信息请核实后再提交，若后续获奖，相关信息将直接用于获奖名单的制作，不再进行二次确认。</w:t>
      </w:r>
    </w:p>
    <w:p w14:paraId="20D0CE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</w:p>
    <w:p w14:paraId="597D76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b/>
          <w:bCs/>
          <w:color w:val="BC543B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BC543B"/>
          <w:sz w:val="24"/>
          <w:szCs w:val="24"/>
          <w:lang w:val="en-US" w:eastAsia="zh-CN"/>
        </w:rPr>
        <w:t>【费用说明】</w:t>
      </w:r>
    </w:p>
    <w:p w14:paraId="734E4A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一、费用明细：</w:t>
      </w:r>
    </w:p>
    <w:p w14:paraId="766E1C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1）报名费用：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1800 RMB/套（含税）</w:t>
      </w: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，缴费后报名生效；</w:t>
      </w:r>
    </w:p>
    <w:p w14:paraId="6E9486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2）收到初评获奖通知邮件的参评企业如确认进一步角逐“年度产品设计至尊奖”，须按组委会指定方式缴纳作品复评费用：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50000 RMB/套（含税）</w:t>
      </w: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，缴纳完成后作品方可参与复评。同时获得相应推广权益，具体推广权益详见“广州设计周推荐品牌”宣传推广和资源服务包。（*资料咨询组委会另取）</w:t>
      </w:r>
    </w:p>
    <w:p w14:paraId="0BBD952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3）申请“年度产品设计至尊奖”最终角逐的年度产品设计奖入选产品获奖品牌需提交品牌产品图册，由广州设计周“金住奖.年度全国百杰居住空间设计师（上届）”组成的用户体验评审团进行体验口碑反馈和评估，组委会根据用户体验评审团的口碑反馈和评估意见综合评出最终“年度产品设计至尊奖”。</w:t>
      </w:r>
      <w:bookmarkStart w:id="0" w:name="_GoBack"/>
      <w:bookmarkEnd w:id="0"/>
    </w:p>
    <w:p w14:paraId="3D7FE4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二、账号信息：</w:t>
      </w:r>
    </w:p>
    <w:p w14:paraId="192D6A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名称：广州设计周文化传播有限公司</w:t>
      </w:r>
    </w:p>
    <w:p w14:paraId="338F78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纳税人识别号：91440101MA5D103X23</w:t>
      </w:r>
    </w:p>
    <w:p w14:paraId="31F326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地址及电话： 广州市海珠区新港东路996号903房  020-89080318</w:t>
      </w:r>
    </w:p>
    <w:p w14:paraId="3AD1A2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开户行及账号：招商银行广州体育东路支行 120916559710718</w:t>
      </w:r>
    </w:p>
    <w:p w14:paraId="757ECD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GB" w:eastAsia="zh-CN" w:bidi="ar"/>
        </w:rPr>
      </w:pPr>
    </w:p>
    <w:p w14:paraId="0A311D3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6"/>
          <w:rFonts w:hint="eastAsia" w:ascii="华文中宋" w:hAnsi="华文中宋" w:eastAsia="华文中宋" w:cs="华文中宋"/>
          <w:color w:val="BC543B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华文中宋" w:hAnsi="华文中宋" w:eastAsia="华文中宋" w:cs="华文中宋"/>
          <w:color w:val="BC543B"/>
          <w:kern w:val="2"/>
          <w:sz w:val="24"/>
          <w:szCs w:val="24"/>
          <w:lang w:val="en-GB" w:eastAsia="zh-CN" w:bidi="ar-SA"/>
        </w:rPr>
        <w:t>【参</w:t>
      </w:r>
      <w:r>
        <w:rPr>
          <w:rStyle w:val="6"/>
          <w:rFonts w:hint="eastAsia" w:ascii="华文中宋" w:hAnsi="华文中宋" w:eastAsia="华文中宋" w:cs="华文中宋"/>
          <w:color w:val="BC543B"/>
          <w:kern w:val="2"/>
          <w:sz w:val="24"/>
          <w:szCs w:val="24"/>
          <w:lang w:val="en-US" w:eastAsia="zh-CN" w:bidi="ar-SA"/>
        </w:rPr>
        <w:t>评</w:t>
      </w:r>
      <w:r>
        <w:rPr>
          <w:rStyle w:val="6"/>
          <w:rFonts w:hint="eastAsia" w:ascii="华文中宋" w:hAnsi="华文中宋" w:eastAsia="华文中宋" w:cs="华文中宋"/>
          <w:color w:val="BC543B"/>
          <w:kern w:val="2"/>
          <w:sz w:val="24"/>
          <w:szCs w:val="24"/>
          <w:lang w:val="en-GB" w:eastAsia="zh-CN" w:bidi="ar-SA"/>
        </w:rPr>
        <w:t>咨询】</w:t>
      </w:r>
    </w:p>
    <w:p w14:paraId="7D663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华文中宋" w:hAnsi="华文中宋" w:eastAsia="华文中宋" w:cs="华文中宋"/>
          <w:b/>
          <w:bCs/>
          <w:sz w:val="22"/>
          <w:szCs w:val="22"/>
        </w:rPr>
      </w:pPr>
      <w:r>
        <w:rPr>
          <w:rFonts w:hint="eastAsia" w:ascii="华文中宋" w:hAnsi="华文中宋" w:eastAsia="华文中宋" w:cs="华文中宋"/>
          <w:b/>
          <w:bCs/>
          <w:sz w:val="22"/>
          <w:szCs w:val="22"/>
        </w:rPr>
        <w:t>广州设计周组委会</w:t>
      </w:r>
    </w:p>
    <w:p w14:paraId="56B0C7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</w:pP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>地址：广州市海珠区新港东路996号保利世贸中心G座902室</w:t>
      </w:r>
    </w:p>
    <w:p w14:paraId="32D4FD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CN"/>
        </w:rPr>
      </w:pP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>联系人：</w:t>
      </w: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val="en-US" w:eastAsia="zh-CN"/>
        </w:rPr>
        <w:t>孔洛桐</w:t>
      </w: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>女士</w:t>
      </w:r>
    </w:p>
    <w:p w14:paraId="7FFB43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default" w:ascii="华文中宋" w:hAnsi="华文中宋" w:eastAsia="华文中宋" w:cs="华文中宋"/>
          <w:color w:val="auto"/>
          <w:sz w:val="22"/>
          <w:szCs w:val="28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 xml:space="preserve">手机：+86 </w:t>
      </w: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val="en-US" w:eastAsia="zh-CN"/>
        </w:rPr>
        <w:t>135 0246 7932（微信同号）</w:t>
      </w:r>
    </w:p>
    <w:p w14:paraId="72C73B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>邮箱：</w:t>
      </w: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val="en-US" w:eastAsia="zh-CN"/>
        </w:rPr>
        <w:t>hwa@gzdesignweek.com</w:t>
      </w:r>
    </w:p>
    <w:sectPr>
      <w:headerReference r:id="rId3" w:type="default"/>
      <w:pgSz w:w="11906" w:h="16838"/>
      <w:pgMar w:top="720" w:right="720" w:bottom="720" w:left="72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A93A1">
    <w:pPr>
      <w:pStyle w:val="3"/>
      <w:jc w:val="center"/>
      <w:rPr>
        <w:rFonts w:hint="eastAsia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2007870</wp:posOffset>
          </wp:positionH>
          <wp:positionV relativeFrom="paragraph">
            <wp:posOffset>-82550</wp:posOffset>
          </wp:positionV>
          <wp:extent cx="2682875" cy="579120"/>
          <wp:effectExtent l="0" t="0" r="0" b="0"/>
          <wp:wrapTight wrapText="bothSides">
            <wp:wrapPolygon>
              <wp:start x="818" y="3316"/>
              <wp:lineTo x="818" y="17053"/>
              <wp:lineTo x="7975" y="17053"/>
              <wp:lineTo x="19734" y="16105"/>
              <wp:lineTo x="20654" y="15632"/>
              <wp:lineTo x="20552" y="5684"/>
              <wp:lineTo x="19120" y="5211"/>
              <wp:lineTo x="7464" y="3316"/>
              <wp:lineTo x="818" y="3316"/>
            </wp:wrapPolygon>
          </wp:wrapTight>
          <wp:docPr id="1" name="图片 1" descr="2024HCA LOGO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024HCA LOGO-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2875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2ACE27">
    <w:pPr>
      <w:pStyle w:val="3"/>
      <w:jc w:val="center"/>
      <w:rPr>
        <w:rFonts w:hint="eastAsia"/>
      </w:rPr>
    </w:pPr>
  </w:p>
  <w:p w14:paraId="57B18937">
    <w:pPr>
      <w:pStyle w:val="3"/>
      <w:jc w:val="center"/>
      <w:rPr>
        <w:rFonts w:hint="eastAsia" w:eastAsia="宋体"/>
        <w:lang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877175" cy="11137900"/>
          <wp:effectExtent l="0" t="0" r="9525" b="0"/>
          <wp:wrapNone/>
          <wp:docPr id="2" name="WordPictureWatermark30746" descr="高定门窗设计奖信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0746" descr="高定门窗设计奖信纸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77175" cy="1113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D137A0"/>
    <w:multiLevelType w:val="singleLevel"/>
    <w:tmpl w:val="8CD137A0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  <w:color w:val="auto"/>
      </w:rPr>
    </w:lvl>
  </w:abstractNum>
  <w:abstractNum w:abstractNumId="1">
    <w:nsid w:val="B45AD228"/>
    <w:multiLevelType w:val="singleLevel"/>
    <w:tmpl w:val="B45AD22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TU5MzVhMjhmZGJjYzNlNTNmZjMyY2MyMDU0NDIifQ=="/>
  </w:docVars>
  <w:rsids>
    <w:rsidRoot w:val="005A1D62"/>
    <w:rsid w:val="000B1600"/>
    <w:rsid w:val="001A381D"/>
    <w:rsid w:val="001C46B1"/>
    <w:rsid w:val="001F62E0"/>
    <w:rsid w:val="00262C25"/>
    <w:rsid w:val="002C13D2"/>
    <w:rsid w:val="002C539C"/>
    <w:rsid w:val="0042321D"/>
    <w:rsid w:val="004A53A9"/>
    <w:rsid w:val="00543DE0"/>
    <w:rsid w:val="005A1D62"/>
    <w:rsid w:val="007275E3"/>
    <w:rsid w:val="007D49A7"/>
    <w:rsid w:val="00922C61"/>
    <w:rsid w:val="00A504AF"/>
    <w:rsid w:val="00B92612"/>
    <w:rsid w:val="00EA6B59"/>
    <w:rsid w:val="00F06F14"/>
    <w:rsid w:val="017F5B13"/>
    <w:rsid w:val="04CB27C4"/>
    <w:rsid w:val="05220F3A"/>
    <w:rsid w:val="05D93649"/>
    <w:rsid w:val="0CBC49C2"/>
    <w:rsid w:val="0D371613"/>
    <w:rsid w:val="17897DC4"/>
    <w:rsid w:val="1A9D3E78"/>
    <w:rsid w:val="1AC90A68"/>
    <w:rsid w:val="1B1045B8"/>
    <w:rsid w:val="1D736FCC"/>
    <w:rsid w:val="1F864F29"/>
    <w:rsid w:val="229B2FBC"/>
    <w:rsid w:val="22B56474"/>
    <w:rsid w:val="239A7E06"/>
    <w:rsid w:val="23DB282A"/>
    <w:rsid w:val="241A630F"/>
    <w:rsid w:val="24A97A7D"/>
    <w:rsid w:val="24B851FD"/>
    <w:rsid w:val="26631992"/>
    <w:rsid w:val="26A0083B"/>
    <w:rsid w:val="27710810"/>
    <w:rsid w:val="29260F7A"/>
    <w:rsid w:val="292C185A"/>
    <w:rsid w:val="29C60EEF"/>
    <w:rsid w:val="2BF5275A"/>
    <w:rsid w:val="2C055E1B"/>
    <w:rsid w:val="2DCE08CE"/>
    <w:rsid w:val="2FE646ED"/>
    <w:rsid w:val="35E77A33"/>
    <w:rsid w:val="36F16C37"/>
    <w:rsid w:val="3A2E71F3"/>
    <w:rsid w:val="3AA45790"/>
    <w:rsid w:val="3B234FEF"/>
    <w:rsid w:val="42407429"/>
    <w:rsid w:val="4282108A"/>
    <w:rsid w:val="43000D8F"/>
    <w:rsid w:val="44352E77"/>
    <w:rsid w:val="44F248E6"/>
    <w:rsid w:val="463649F6"/>
    <w:rsid w:val="47461E11"/>
    <w:rsid w:val="47956A5A"/>
    <w:rsid w:val="4C002CEF"/>
    <w:rsid w:val="4C40062D"/>
    <w:rsid w:val="4E3B7B77"/>
    <w:rsid w:val="4E642AC2"/>
    <w:rsid w:val="4E661EA1"/>
    <w:rsid w:val="51862B98"/>
    <w:rsid w:val="520D572D"/>
    <w:rsid w:val="598D3DEB"/>
    <w:rsid w:val="5A51756B"/>
    <w:rsid w:val="5E1D7936"/>
    <w:rsid w:val="5E5F15CD"/>
    <w:rsid w:val="614B215B"/>
    <w:rsid w:val="627779C7"/>
    <w:rsid w:val="637F18CB"/>
    <w:rsid w:val="642E1A97"/>
    <w:rsid w:val="64DE672F"/>
    <w:rsid w:val="67AE67A9"/>
    <w:rsid w:val="68281845"/>
    <w:rsid w:val="68BB30BE"/>
    <w:rsid w:val="698019D5"/>
    <w:rsid w:val="6A752532"/>
    <w:rsid w:val="6FB127EF"/>
    <w:rsid w:val="70220A6F"/>
    <w:rsid w:val="73960141"/>
    <w:rsid w:val="73FA2B5C"/>
    <w:rsid w:val="743A2C9E"/>
    <w:rsid w:val="7456300D"/>
    <w:rsid w:val="74850CB3"/>
    <w:rsid w:val="75A838DB"/>
    <w:rsid w:val="77AD216D"/>
    <w:rsid w:val="7A167CAE"/>
    <w:rsid w:val="7E5C5E8A"/>
    <w:rsid w:val="7E921263"/>
    <w:rsid w:val="7EBB39C0"/>
    <w:rsid w:val="7EF443E2"/>
    <w:rsid w:val="7F716672"/>
    <w:rsid w:val="7FC7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autoRedefine/>
    <w:qFormat/>
    <w:uiPriority w:val="0"/>
    <w:rPr>
      <w:b/>
      <w:bCs/>
    </w:rPr>
  </w:style>
  <w:style w:type="character" w:styleId="7">
    <w:name w:val="Hyperlink"/>
    <w:basedOn w:val="5"/>
    <w:autoRedefine/>
    <w:qFormat/>
    <w:uiPriority w:val="99"/>
    <w:rPr>
      <w:rFonts w:cs="Times New Roman"/>
      <w:color w:val="0000FF"/>
      <w:u w:val="single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9">
    <w:name w:val="介绍文档"/>
    <w:basedOn w:val="1"/>
    <w:autoRedefine/>
    <w:qFormat/>
    <w:uiPriority w:val="0"/>
    <w:pPr>
      <w:spacing w:line="400" w:lineRule="exact"/>
      <w:jc w:val="left"/>
    </w:pPr>
    <w:rPr>
      <w:rFonts w:ascii="微软雅黑" w:hAnsi="微软雅黑" w:eastAsia="微软雅黑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1189</Words>
  <Characters>1894</Characters>
  <Lines>5</Lines>
  <Paragraphs>1</Paragraphs>
  <TotalTime>2</TotalTime>
  <ScaleCrop>false</ScaleCrop>
  <LinksUpToDate>false</LinksUpToDate>
  <CharactersWithSpaces>2049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2021-03-08T09:03:00Z</dcterms:created>
  <dc:creator>Administrator</dc:creator>
  <cp:lastModifiedBy>骆驼</cp:lastModifiedBy>
  <dcterms:modified xsi:type="dcterms:W3CDTF">2026-05-06T12:52:11Z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104F868098C84B1196E6946B116D4EDC_13</vt:lpwstr>
  </property>
  <property fmtid="{D5CDD505-2E9C-101B-9397-08002B2CF9AE}" pid="4" name="KSOTemplateDocerSaveRecord">
    <vt:lpwstr>eyJoZGlkIjoiOTk3ZmU4MjBlMWRhOWUwZmVhYTBhZmQ1ZmM2MTI2NmMiLCJ1c2VySWQiOiI0NzM0ODA4MjgifQ==</vt:lpwstr>
  </property>
</Properties>
</file>