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CAFA"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红棉设计奖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·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sz w:val="28"/>
          <w:szCs w:val="28"/>
        </w:rPr>
        <w:t>最美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奢居</w:t>
      </w:r>
      <w:r>
        <w:rPr>
          <w:rFonts w:hint="eastAsia" w:ascii="微软雅黑" w:hAnsi="微软雅黑" w:eastAsia="微软雅黑"/>
          <w:b/>
          <w:sz w:val="28"/>
          <w:szCs w:val="28"/>
        </w:rPr>
        <w:t>空间设计奖</w:t>
      </w:r>
    </w:p>
    <w:p w14:paraId="63167BD4"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Style w:val="6"/>
          <w:rFonts w:ascii="微软雅黑" w:hAnsi="微软雅黑" w:eastAsia="微软雅黑"/>
          <w:b w:val="0"/>
          <w:bCs w:val="0"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bCs w:val="0"/>
          <w:sz w:val="28"/>
          <w:szCs w:val="28"/>
        </w:rPr>
        <w:t>参评登记表</w:t>
      </w:r>
    </w:p>
    <w:p w14:paraId="1C80F6F2">
      <w:pPr>
        <w:spacing w:line="3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填报说明</w:t>
      </w:r>
    </w:p>
    <w:p w14:paraId="10CE1457"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每份报名表对应一套参评作品，如提交多于1件参评作品，则须分开独立提交参评申请和参评资料。</w:t>
      </w:r>
    </w:p>
    <w:p w14:paraId="413E62BE"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同一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最多只能报送3个作品；</w:t>
      </w:r>
    </w:p>
    <w:p w14:paraId="6C80F709"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三、每张报名表分为三部分：1）主案设计师基本资料；2）参赛项目基本资料；3）参评机构基本资料。</w:t>
      </w:r>
    </w:p>
    <w:p w14:paraId="73CFB03D"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四、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个人参评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 w14:paraId="7848D594">
      <w:pPr>
        <w:spacing w:line="320" w:lineRule="exac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五、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公司参评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"三"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3）参评机构基本资料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 w14:paraId="7555E65B">
      <w:pPr>
        <w:spacing w:line="320" w:lineRule="exact"/>
        <w:rPr>
          <w:rFonts w:hint="eastAsia"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8"/>
        <w:gridCol w:w="919"/>
        <w:gridCol w:w="1275"/>
        <w:gridCol w:w="1134"/>
        <w:gridCol w:w="2835"/>
      </w:tblGrid>
      <w:tr w14:paraId="60BE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6"/>
            <w:shd w:val="clear" w:color="auto" w:fill="CFCECE" w:themeFill="background2" w:themeFillShade="E5"/>
          </w:tcPr>
          <w:p w14:paraId="4D95610E"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0" w:name="一"/>
            <w:r>
              <w:rPr>
                <w:rFonts w:hint="eastAsia" w:ascii="微软雅黑" w:hAnsi="微软雅黑" w:eastAsia="微软雅黑"/>
                <w:b/>
                <w:szCs w:val="21"/>
              </w:rPr>
              <w:t>1）主案设计师基本资料</w:t>
            </w:r>
            <w:bookmarkEnd w:id="0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 w14:paraId="5429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</w:tcPr>
          <w:p w14:paraId="3D9D49B5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3"/>
          </w:tcPr>
          <w:p w14:paraId="0885292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9783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2835" w:type="dxa"/>
          </w:tcPr>
          <w:p w14:paraId="2BA89995"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5B9B0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12B42A06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出生年月</w:t>
            </w:r>
          </w:p>
        </w:tc>
        <w:tc>
          <w:tcPr>
            <w:tcW w:w="1208" w:type="dxa"/>
          </w:tcPr>
          <w:p w14:paraId="053EC7B8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14:paraId="245E5F0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</w:tcPr>
          <w:p w14:paraId="6229365E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3581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学历</w:t>
            </w:r>
          </w:p>
        </w:tc>
        <w:tc>
          <w:tcPr>
            <w:tcW w:w="2835" w:type="dxa"/>
          </w:tcPr>
          <w:p w14:paraId="3F1B306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836D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04F0F53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</w:p>
        </w:tc>
        <w:tc>
          <w:tcPr>
            <w:tcW w:w="3402" w:type="dxa"/>
            <w:gridSpan w:val="3"/>
          </w:tcPr>
          <w:p w14:paraId="4804B6A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0FD0BC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毕业时间</w:t>
            </w:r>
          </w:p>
        </w:tc>
        <w:tc>
          <w:tcPr>
            <w:tcW w:w="2835" w:type="dxa"/>
          </w:tcPr>
          <w:p w14:paraId="7A5A4B0E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2DF01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3A87D52D"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工作单位</w:t>
            </w:r>
          </w:p>
        </w:tc>
        <w:tc>
          <w:tcPr>
            <w:tcW w:w="3402" w:type="dxa"/>
            <w:gridSpan w:val="3"/>
          </w:tcPr>
          <w:p w14:paraId="0ECA0D38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631FF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2835" w:type="dxa"/>
          </w:tcPr>
          <w:p w14:paraId="130B492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0A82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5868DFF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身份证号</w:t>
            </w:r>
          </w:p>
        </w:tc>
        <w:tc>
          <w:tcPr>
            <w:tcW w:w="3402" w:type="dxa"/>
            <w:gridSpan w:val="3"/>
          </w:tcPr>
          <w:p w14:paraId="5DAAB48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8EEE6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证件类型</w:t>
            </w:r>
          </w:p>
        </w:tc>
        <w:tc>
          <w:tcPr>
            <w:tcW w:w="2835" w:type="dxa"/>
          </w:tcPr>
          <w:p w14:paraId="35DA766D"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（非中国身份证需填写）</w:t>
            </w:r>
          </w:p>
        </w:tc>
      </w:tr>
      <w:tr w14:paraId="4F970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4805FD72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3402" w:type="dxa"/>
            <w:gridSpan w:val="3"/>
          </w:tcPr>
          <w:p w14:paraId="5A01980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B496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2835" w:type="dxa"/>
          </w:tcPr>
          <w:p w14:paraId="46DF793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4FE3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018433D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5"/>
            <w:vAlign w:val="top"/>
          </w:tcPr>
          <w:p w14:paraId="5AE784A3">
            <w:pPr>
              <w:spacing w:line="320" w:lineRule="exact"/>
              <w:jc w:val="both"/>
              <w:rPr>
                <w:rFonts w:ascii="微软雅黑" w:hAnsi="微软雅黑" w:eastAsia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省市区</w:t>
            </w:r>
          </w:p>
        </w:tc>
      </w:tr>
      <w:tr w14:paraId="0C658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2A271B8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曾获奖项</w:t>
            </w:r>
          </w:p>
        </w:tc>
        <w:tc>
          <w:tcPr>
            <w:tcW w:w="7371" w:type="dxa"/>
            <w:gridSpan w:val="5"/>
          </w:tcPr>
          <w:p w14:paraId="04903A3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66463F7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682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120A4D1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371" w:type="dxa"/>
            <w:gridSpan w:val="5"/>
          </w:tcPr>
          <w:p w14:paraId="3D033D6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32986B3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BE2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47B1E3E9">
            <w:pPr>
              <w:spacing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371" w:type="dxa"/>
            <w:gridSpan w:val="5"/>
          </w:tcPr>
          <w:p w14:paraId="547F56F0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0EECC54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10D299F6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375634C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73B3EB25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71BA0D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04BE01F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DAA7DED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E6ED993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24981A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967A39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3D127397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5DC8C0AE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1720600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-7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03"/>
        <w:gridCol w:w="1948"/>
        <w:gridCol w:w="2268"/>
        <w:gridCol w:w="46"/>
        <w:gridCol w:w="2263"/>
      </w:tblGrid>
      <w:tr w14:paraId="63DE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shd w:val="clear" w:color="auto" w:fill="CFCECE" w:themeFill="background2" w:themeFillShade="E5"/>
            <w:vAlign w:val="center"/>
          </w:tcPr>
          <w:p w14:paraId="6CE9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bookmarkStart w:id="1" w:name="二"/>
            <w:r>
              <w:rPr>
                <w:rFonts w:hint="eastAsia" w:ascii="微软雅黑" w:hAnsi="微软雅黑" w:eastAsia="微软雅黑"/>
                <w:b/>
                <w:szCs w:val="21"/>
              </w:rPr>
              <w:t>2）项目基本资料</w:t>
            </w:r>
            <w:bookmarkEnd w:id="1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 w14:paraId="4786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13" w:type="dxa"/>
            <w:gridSpan w:val="6"/>
            <w:vAlign w:val="center"/>
          </w:tcPr>
          <w:p w14:paraId="14DF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项目要求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年1月1日-202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日竣工的室内设计作品。</w:t>
            </w:r>
          </w:p>
        </w:tc>
      </w:tr>
      <w:tr w14:paraId="5D7C4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85" w:type="dxa"/>
            <w:vAlign w:val="center"/>
          </w:tcPr>
          <w:p w14:paraId="575B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案例名称</w:t>
            </w:r>
          </w:p>
        </w:tc>
        <w:tc>
          <w:tcPr>
            <w:tcW w:w="7128" w:type="dxa"/>
            <w:gridSpan w:val="5"/>
            <w:vAlign w:val="center"/>
          </w:tcPr>
          <w:p w14:paraId="21E0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43BF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Align w:val="center"/>
          </w:tcPr>
          <w:p w14:paraId="2555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案例英文名称</w:t>
            </w:r>
          </w:p>
        </w:tc>
        <w:tc>
          <w:tcPr>
            <w:tcW w:w="7128" w:type="dxa"/>
            <w:gridSpan w:val="5"/>
            <w:vAlign w:val="center"/>
          </w:tcPr>
          <w:p w14:paraId="3BAD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51814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vAlign w:val="center"/>
          </w:tcPr>
          <w:p w14:paraId="3303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</w:t>
            </w:r>
          </w:p>
        </w:tc>
        <w:tc>
          <w:tcPr>
            <w:tcW w:w="7128" w:type="dxa"/>
            <w:gridSpan w:val="5"/>
            <w:vAlign w:val="center"/>
          </w:tcPr>
          <w:p w14:paraId="0D11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 w14:paraId="72469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5" w:type="dxa"/>
            <w:vAlign w:val="center"/>
          </w:tcPr>
          <w:p w14:paraId="724A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项目类型备注</w:t>
            </w:r>
          </w:p>
        </w:tc>
        <w:tc>
          <w:tcPr>
            <w:tcW w:w="7128" w:type="dxa"/>
            <w:gridSpan w:val="5"/>
            <w:vAlign w:val="center"/>
          </w:tcPr>
          <w:p w14:paraId="7B56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酒店、办公、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零售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展示、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餐饮、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休闲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娱乐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样板间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/售楼处、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住宅公寓、别墅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交通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文博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医疗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等公共空间</w:t>
            </w:r>
          </w:p>
        </w:tc>
      </w:tr>
      <w:tr w14:paraId="0048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5" w:type="dxa"/>
            <w:vAlign w:val="center"/>
          </w:tcPr>
          <w:p w14:paraId="1D651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551" w:type="dxa"/>
            <w:gridSpan w:val="2"/>
            <w:vAlign w:val="center"/>
          </w:tcPr>
          <w:p w14:paraId="75BE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</w:t>
            </w:r>
          </w:p>
        </w:tc>
        <w:tc>
          <w:tcPr>
            <w:tcW w:w="2268" w:type="dxa"/>
            <w:vAlign w:val="center"/>
          </w:tcPr>
          <w:p w14:paraId="2FF3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309" w:type="dxa"/>
            <w:gridSpan w:val="2"/>
            <w:vAlign w:val="center"/>
          </w:tcPr>
          <w:p w14:paraId="0F73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8" w:firstLineChars="49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年月</w:t>
            </w:r>
          </w:p>
        </w:tc>
      </w:tr>
      <w:tr w14:paraId="21615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dxa"/>
            <w:vAlign w:val="center"/>
          </w:tcPr>
          <w:p w14:paraId="7A50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面积</w:t>
            </w:r>
          </w:p>
        </w:tc>
        <w:tc>
          <w:tcPr>
            <w:tcW w:w="2551" w:type="dxa"/>
            <w:gridSpan w:val="2"/>
            <w:vAlign w:val="center"/>
          </w:tcPr>
          <w:p w14:paraId="0E54B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2268" w:type="dxa"/>
            <w:vAlign w:val="center"/>
          </w:tcPr>
          <w:p w14:paraId="41B1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309" w:type="dxa"/>
            <w:gridSpan w:val="2"/>
            <w:vAlign w:val="center"/>
          </w:tcPr>
          <w:p w14:paraId="26AD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8" w:firstLineChars="49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万元人民币</w:t>
            </w:r>
          </w:p>
        </w:tc>
      </w:tr>
      <w:tr w14:paraId="3C9CB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vAlign w:val="center"/>
          </w:tcPr>
          <w:p w14:paraId="5FE1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业主名称</w:t>
            </w:r>
          </w:p>
        </w:tc>
        <w:tc>
          <w:tcPr>
            <w:tcW w:w="7128" w:type="dxa"/>
            <w:gridSpan w:val="5"/>
            <w:vAlign w:val="center"/>
          </w:tcPr>
          <w:p w14:paraId="0B5D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1DE7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5" w:type="dxa"/>
            <w:vAlign w:val="center"/>
          </w:tcPr>
          <w:p w14:paraId="7B85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业主联系人</w:t>
            </w:r>
          </w:p>
          <w:p w14:paraId="79F9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6"/>
                <w:szCs w:val="16"/>
              </w:rPr>
              <w:t>（不公开）</w:t>
            </w:r>
          </w:p>
        </w:tc>
        <w:tc>
          <w:tcPr>
            <w:tcW w:w="2551" w:type="dxa"/>
            <w:gridSpan w:val="2"/>
            <w:vAlign w:val="center"/>
          </w:tcPr>
          <w:p w14:paraId="3722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CD8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业主电话</w:t>
            </w:r>
          </w:p>
          <w:p w14:paraId="5BFE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6"/>
                <w:szCs w:val="16"/>
              </w:rPr>
              <w:t>（不公开，仅用于组委会核查）</w:t>
            </w:r>
          </w:p>
        </w:tc>
        <w:tc>
          <w:tcPr>
            <w:tcW w:w="2263" w:type="dxa"/>
            <w:vAlign w:val="center"/>
          </w:tcPr>
          <w:p w14:paraId="681B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8B9C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85" w:type="dxa"/>
            <w:vAlign w:val="center"/>
          </w:tcPr>
          <w:p w14:paraId="0B34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设计说明</w:t>
            </w:r>
          </w:p>
        </w:tc>
        <w:tc>
          <w:tcPr>
            <w:tcW w:w="7128" w:type="dxa"/>
            <w:gridSpan w:val="5"/>
            <w:vAlign w:val="center"/>
          </w:tcPr>
          <w:p w14:paraId="0EED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2E0F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613" w:type="dxa"/>
            <w:gridSpan w:val="6"/>
            <w:shd w:val="clear" w:color="auto" w:fill="CFCECE" w:themeFill="background2" w:themeFillShade="E5"/>
            <w:vAlign w:val="center"/>
          </w:tcPr>
          <w:p w14:paraId="2CAB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项目基本资料（选填项）</w:t>
            </w:r>
          </w:p>
        </w:tc>
      </w:tr>
      <w:tr w14:paraId="07D58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88" w:type="dxa"/>
            <w:gridSpan w:val="2"/>
            <w:vAlign w:val="center"/>
          </w:tcPr>
          <w:p w14:paraId="1B0D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参与设计师</w:t>
            </w:r>
          </w:p>
        </w:tc>
        <w:tc>
          <w:tcPr>
            <w:tcW w:w="6525" w:type="dxa"/>
            <w:gridSpan w:val="4"/>
            <w:vAlign w:val="center"/>
          </w:tcPr>
          <w:p w14:paraId="03AC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54EF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88" w:type="dxa"/>
            <w:gridSpan w:val="2"/>
            <w:vAlign w:val="center"/>
          </w:tcPr>
          <w:p w14:paraId="47A2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项目重要标签（关键字）</w:t>
            </w:r>
          </w:p>
        </w:tc>
        <w:tc>
          <w:tcPr>
            <w:tcW w:w="6525" w:type="dxa"/>
            <w:gridSpan w:val="4"/>
            <w:vAlign w:val="center"/>
          </w:tcPr>
          <w:p w14:paraId="3350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124A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88" w:type="dxa"/>
            <w:gridSpan w:val="2"/>
            <w:vAlign w:val="center"/>
          </w:tcPr>
          <w:p w14:paraId="1A19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摄影师</w:t>
            </w:r>
          </w:p>
        </w:tc>
        <w:tc>
          <w:tcPr>
            <w:tcW w:w="6525" w:type="dxa"/>
            <w:gridSpan w:val="4"/>
            <w:vAlign w:val="center"/>
          </w:tcPr>
          <w:p w14:paraId="6FC9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0F0ED60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508B8F09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01D3BD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C8E9BC5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7A21CC2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087A524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9DB8D7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5A9C40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61EBDC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C6321FB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0F2729E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39A1AB88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33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42"/>
        <w:gridCol w:w="1134"/>
        <w:gridCol w:w="3969"/>
      </w:tblGrid>
      <w:tr w14:paraId="16A0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CFCECE" w:themeFill="background2" w:themeFillShade="E5"/>
          </w:tcPr>
          <w:p w14:paraId="62C5DE95"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2" w:name="三"/>
            <w:r>
              <w:rPr>
                <w:rFonts w:hint="eastAsia" w:ascii="微软雅黑" w:hAnsi="微软雅黑" w:eastAsia="微软雅黑"/>
                <w:b/>
                <w:szCs w:val="21"/>
              </w:rPr>
              <w:t>3）参评机构基本资料</w:t>
            </w:r>
            <w:bookmarkEnd w:id="2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（公司参评必填，个人参评勿填写）</w:t>
            </w:r>
          </w:p>
        </w:tc>
      </w:tr>
      <w:tr w14:paraId="3FE2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8" w:type="dxa"/>
          </w:tcPr>
          <w:p w14:paraId="7038A2C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</w:tcPr>
          <w:p w14:paraId="48852DC5"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AFC51C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969" w:type="dxa"/>
          </w:tcPr>
          <w:p w14:paraId="7E1487A3"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6CF4E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5D92854C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 w14:paraId="65AD0A49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BF0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3969" w:type="dxa"/>
          </w:tcPr>
          <w:p w14:paraId="56C60E17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56419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7F105DD9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 w14:paraId="7094A074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C7DB0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3969" w:type="dxa"/>
          </w:tcPr>
          <w:p w14:paraId="11362A8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5863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50CC5874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445" w:type="dxa"/>
            <w:gridSpan w:val="3"/>
          </w:tcPr>
          <w:p w14:paraId="2DB38601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省市区</w:t>
            </w:r>
          </w:p>
        </w:tc>
      </w:tr>
      <w:tr w14:paraId="68F70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751E2FD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所获奖项</w:t>
            </w:r>
          </w:p>
        </w:tc>
        <w:tc>
          <w:tcPr>
            <w:tcW w:w="7445" w:type="dxa"/>
            <w:gridSpan w:val="3"/>
          </w:tcPr>
          <w:p w14:paraId="14431940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06069971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7E901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677E366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445" w:type="dxa"/>
            <w:gridSpan w:val="3"/>
          </w:tcPr>
          <w:p w14:paraId="61ACE575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1576DFBD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C3CD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29622B44"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445" w:type="dxa"/>
            <w:gridSpan w:val="3"/>
          </w:tcPr>
          <w:p w14:paraId="57374AB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574A770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75280C8C">
      <w:pPr>
        <w:adjustRightInd w:val="0"/>
        <w:spacing w:before="156" w:beforeLines="50" w:after="156" w:afterLines="50" w:line="288" w:lineRule="auto"/>
        <w:ind w:right="-359" w:rightChars="-171"/>
        <w:jc w:val="left"/>
      </w:pPr>
    </w:p>
    <w:p w14:paraId="078B6CE4">
      <w:pPr>
        <w:spacing w:line="32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参评咨询：</w:t>
      </w:r>
    </w:p>
    <w:p w14:paraId="6B19F272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广州设计周组委会</w:t>
      </w:r>
    </w:p>
    <w:p w14:paraId="51D6B5FF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联系人：孔洛桐 女士</w:t>
      </w:r>
    </w:p>
    <w:p w14:paraId="6480D8D4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手机：+86 191 2882 5782（微信同号）</w:t>
      </w:r>
      <w:bookmarkStart w:id="3" w:name="_GoBack"/>
      <w:bookmarkEnd w:id="3"/>
    </w:p>
    <w:p w14:paraId="2ECFBCC6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邮箱：kapokdesignawards@163.com</w:t>
      </w:r>
    </w:p>
    <w:p w14:paraId="686CEC81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广州设计周官网：http://www.gzdesignweek.com</w:t>
      </w:r>
    </w:p>
    <w:p w14:paraId="08D23048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红棉设计奖官网：https://kapok.gzdesignweek.com</w:t>
      </w:r>
    </w:p>
    <w:p w14:paraId="25A11034"/>
    <w:sectPr>
      <w:headerReference r:id="rId3" w:type="default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774BE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1" name="WordPictureWatermark158768" descr="信纸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768" descr="信纸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0" cy="1113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516EA"/>
    <w:multiLevelType w:val="multilevel"/>
    <w:tmpl w:val="41F516EA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zcxNjI3ZWMxZmVhMmRmY2FhNTM5NTY3YjRjOTQifQ=="/>
  </w:docVars>
  <w:rsids>
    <w:rsidRoot w:val="00000000"/>
    <w:rsid w:val="0ABF17D0"/>
    <w:rsid w:val="111271AA"/>
    <w:rsid w:val="15817E58"/>
    <w:rsid w:val="2A913643"/>
    <w:rsid w:val="49DE2AA8"/>
    <w:rsid w:val="5BE14EC4"/>
    <w:rsid w:val="5CCB38DD"/>
    <w:rsid w:val="610E47AE"/>
    <w:rsid w:val="65D7307F"/>
    <w:rsid w:val="6EEF76E9"/>
    <w:rsid w:val="75A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662</Words>
  <Characters>726</Characters>
  <Lines>0</Lines>
  <Paragraphs>0</Paragraphs>
  <TotalTime>2</TotalTime>
  <ScaleCrop>false</ScaleCrop>
  <LinksUpToDate>false</LinksUpToDate>
  <CharactersWithSpaces>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2024-06-12T02:15:00Z</dcterms:created>
  <dc:creator>Administrator</dc:creator>
  <cp:lastModifiedBy>骆驼</cp:lastModifiedBy>
  <dcterms:modified xsi:type="dcterms:W3CDTF">2025-08-15T03:44:03Z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896EB1427A224D33B7DC0C2957E06847_13</vt:lpwstr>
  </property>
  <property fmtid="{D5CDD505-2E9C-101B-9397-08002B2CF9AE}" pid="4" name="KSOTemplateDocerSaveRecord">
    <vt:lpwstr>eyJoZGlkIjoiOTk3ZmU4MjBlMWRhOWUwZmVhYTBhZmQ1ZmM2MTI2NmMiLCJ1c2VySWQiOiI0NzM0ODA4MjgifQ==</vt:lpwstr>
  </property>
</Properties>
</file>