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微软雅黑 Light" w:hAnsi="微软雅黑 Light" w:eastAsia="微软雅黑 Light" w:cs="微软雅黑 Light"/>
          <w:b/>
          <w:bCs/>
          <w:sz w:val="40"/>
          <w:szCs w:val="4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40"/>
          <w:szCs w:val="48"/>
          <w:lang w:val="en-US" w:eastAsia="zh-CN"/>
        </w:rPr>
        <w:t>金案奖（2021-2022）</w:t>
      </w:r>
    </w:p>
    <w:p>
      <w:pPr>
        <w:spacing w:line="480" w:lineRule="auto"/>
        <w:jc w:val="center"/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sz w:val="28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i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GOLDCASE（2021-2022）</w:t>
      </w:r>
    </w:p>
    <w:p>
      <w:pPr>
        <w:spacing w:line="480" w:lineRule="auto"/>
        <w:jc w:val="center"/>
        <w:rPr>
          <w:rFonts w:hint="eastAsia" w:ascii="微软雅黑 Light" w:hAnsi="微软雅黑 Light" w:eastAsia="微软雅黑 Light" w:cs="微软雅黑 Light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参评报名表</w:t>
      </w:r>
    </w:p>
    <w:p>
      <w:pPr>
        <w:spacing w:line="240" w:lineRule="auto"/>
        <w:rPr>
          <w:rFonts w:hint="eastAsia" w:ascii="微软雅黑 Light" w:hAnsi="微软雅黑 Light" w:eastAsia="微软雅黑 Light" w:cs="微软雅黑 Light"/>
          <w:b/>
          <w:color w:val="16499D"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color w:val="16499D"/>
          <w:szCs w:val="21"/>
        </w:rPr>
        <w:t>填报说明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一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、每份报名表对应一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个参评单位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，如提交多于1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个参评单位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，则须分开独立提交参评申请和参评资料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eastAsia="zh-CN"/>
        </w:rPr>
        <w:t>；</w:t>
      </w:r>
    </w:p>
    <w:p>
      <w:pPr>
        <w:spacing w:line="240" w:lineRule="auto"/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二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、每张报名表分为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两个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部分：1）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参评单位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基本资料；2）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团队全案设计作品基本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资料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eastAsia="zh-CN"/>
        </w:rPr>
        <w:t>；</w:t>
      </w:r>
    </w:p>
    <w:p>
      <w:pPr>
        <w:spacing w:line="240" w:lineRule="auto"/>
        <w:rPr>
          <w:rFonts w:hint="eastAsia" w:ascii="微软雅黑 Light" w:hAnsi="微软雅黑 Light" w:eastAsia="微软雅黑 Light" w:cs="微软雅黑 Light"/>
          <w:sz w:val="18"/>
          <w:szCs w:val="18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三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、</w:t>
      </w:r>
      <w:r>
        <w:rPr>
          <w:rFonts w:hint="eastAsia" w:ascii="微软雅黑 Light" w:hAnsi="微软雅黑 Light" w:eastAsia="微软雅黑 Light" w:cs="微软雅黑 Light"/>
          <w:b/>
          <w:sz w:val="18"/>
          <w:szCs w:val="18"/>
          <w:shd w:val="pct10" w:color="auto" w:fill="FFFFFF"/>
        </w:rPr>
        <w:t>参评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必须提交完整： 1）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参评单位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基本资料；2）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团队全案设计作品基本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资料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eastAsia="zh-CN"/>
        </w:rPr>
        <w:t>；</w:t>
      </w:r>
    </w:p>
    <w:p>
      <w:pPr>
        <w:spacing w:line="240" w:lineRule="auto"/>
        <w:rPr>
          <w:rFonts w:hint="eastAsia" w:ascii="微软雅黑 Light" w:hAnsi="微软雅黑 Light" w:eastAsia="微软雅黑 Light" w:cs="微软雅黑 Light"/>
          <w:sz w:val="18"/>
          <w:szCs w:val="18"/>
        </w:rPr>
      </w:pP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四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、表格内信息部分请认真填写，因填写空缺或信息错误导致的责任由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参评单位</w:t>
      </w:r>
      <w:r>
        <w:rPr>
          <w:rFonts w:hint="eastAsia" w:ascii="微软雅黑 Light" w:hAnsi="微软雅黑 Light" w:eastAsia="微软雅黑 Light" w:cs="微软雅黑 Light"/>
          <w:sz w:val="18"/>
          <w:szCs w:val="18"/>
        </w:rPr>
        <w:t>负责。</w:t>
      </w:r>
    </w:p>
    <w:p>
      <w:pPr>
        <w:rPr>
          <w:rFonts w:hint="eastAsia" w:ascii="微软雅黑 Light" w:hAnsi="微软雅黑 Light" w:eastAsia="微软雅黑 Light" w:cs="微软雅黑 Light"/>
        </w:rPr>
      </w:pPr>
    </w:p>
    <w:tbl>
      <w:tblPr>
        <w:tblStyle w:val="5"/>
        <w:tblpPr w:leftFromText="180" w:rightFromText="180" w:vertAnchor="text" w:horzAnchor="margin" w:tblpXSpec="center" w:tblpY="1"/>
        <w:tblOverlap w:val="never"/>
        <w:tblW w:w="9751" w:type="dxa"/>
        <w:tblInd w:w="-1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3402"/>
        <w:gridCol w:w="11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51" w:type="dxa"/>
            <w:gridSpan w:val="4"/>
            <w:shd w:val="clear" w:color="auto" w:fill="16499D"/>
            <w:noWrap w:val="0"/>
            <w:vAlign w:val="top"/>
          </w:tcPr>
          <w:p>
            <w:pPr>
              <w:spacing w:line="360" w:lineRule="auto"/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</w:pPr>
            <w:bookmarkStart w:id="0" w:name="一"/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1）</w:t>
            </w:r>
            <w:bookmarkEnd w:id="0"/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参评单位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基本资料（必填）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8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机构名称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英文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80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电子邮箱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8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地址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spacing w:line="360" w:lineRule="auto"/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省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市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 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  <w:t>区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                  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360" w:lineRule="auto"/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微信号</w:t>
            </w:r>
          </w:p>
        </w:tc>
        <w:tc>
          <w:tcPr>
            <w:tcW w:w="2835" w:type="dxa"/>
            <w:noWrap w:val="0"/>
            <w:vAlign w:val="bottom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8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公司简介</w:t>
            </w:r>
          </w:p>
        </w:tc>
        <w:tc>
          <w:tcPr>
            <w:tcW w:w="7371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8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kern w:val="0"/>
                <w:sz w:val="20"/>
                <w:szCs w:val="20"/>
              </w:rPr>
              <w:t>曾获奖项</w:t>
            </w:r>
          </w:p>
        </w:tc>
        <w:tc>
          <w:tcPr>
            <w:tcW w:w="7371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8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 Light" w:hAnsi="微软雅黑 Light" w:eastAsia="微软雅黑 Light" w:cs="微软雅黑 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kern w:val="0"/>
                <w:sz w:val="20"/>
                <w:szCs w:val="20"/>
              </w:rPr>
              <w:t>成功案例</w:t>
            </w:r>
          </w:p>
        </w:tc>
        <w:tc>
          <w:tcPr>
            <w:tcW w:w="7371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380" w:type="dxa"/>
            <w:noWrap w:val="0"/>
            <w:vAlign w:val="top"/>
          </w:tcPr>
          <w:p>
            <w:pPr>
              <w:spacing w:line="480" w:lineRule="auto"/>
              <w:rPr>
                <w:rFonts w:hint="eastAsia" w:ascii="微软雅黑 Light" w:hAnsi="微软雅黑 Light" w:eastAsia="微软雅黑 Light" w:cs="微软雅黑 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000000"/>
                <w:kern w:val="0"/>
                <w:sz w:val="20"/>
                <w:szCs w:val="20"/>
              </w:rPr>
              <w:t>其它简介</w:t>
            </w:r>
          </w:p>
        </w:tc>
        <w:tc>
          <w:tcPr>
            <w:tcW w:w="7371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</w:tbl>
    <w:p>
      <w:pPr>
        <w:rPr>
          <w:rFonts w:hint="eastAsia" w:ascii="微软雅黑 Light" w:hAnsi="微软雅黑 Light" w:eastAsia="微软雅黑 Light" w:cs="微软雅黑 Light"/>
        </w:rPr>
      </w:pPr>
    </w:p>
    <w:p>
      <w:pPr>
        <w:rPr>
          <w:rFonts w:hint="eastAsia" w:ascii="微软雅黑 Light" w:hAnsi="微软雅黑 Light" w:eastAsia="微软雅黑 Light" w:cs="微软雅黑 Light"/>
        </w:rPr>
      </w:pPr>
    </w:p>
    <w:tbl>
      <w:tblPr>
        <w:tblStyle w:val="5"/>
        <w:tblpPr w:leftFromText="180" w:rightFromText="180" w:vertAnchor="text" w:horzAnchor="margin" w:tblpXSpec="center" w:tblpY="-75"/>
        <w:tblW w:w="9755" w:type="dxa"/>
        <w:tblInd w:w="-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551"/>
        <w:gridCol w:w="2268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55" w:type="dxa"/>
            <w:gridSpan w:val="4"/>
            <w:tcBorders>
              <w:bottom w:val="single" w:color="auto" w:sz="4" w:space="0"/>
            </w:tcBorders>
            <w:shd w:val="clear" w:color="auto" w:fill="16499D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bookmarkStart w:id="1" w:name="二"/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2）</w:t>
            </w:r>
            <w:bookmarkEnd w:id="1"/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Cs w:val="2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团队全案设计作品基本资料</w:t>
            </w:r>
            <w:r>
              <w:rPr>
                <w:rFonts w:hint="eastAsia" w:ascii="微软雅黑 Light" w:hAnsi="微软雅黑 Light" w:eastAsia="微软雅黑 Light" w:cs="微软雅黑 Light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55" w:type="dxa"/>
            <w:gridSpan w:val="4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 xml:space="preserve">项目要求   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lang w:val="en-US" w:eastAsia="zh-CN"/>
              </w:rPr>
              <w:t>面向在2020年1月1日-2021年09月20日期间内有完成竣工的全案落地设计项目。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案例名称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案例英文名称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项目类型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（请从项目类型备注中选</w:t>
            </w: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  <w:lang w:val="en-US" w:eastAsia="zh-CN"/>
              </w:rPr>
              <w:t>择：住宅空间、酒店空间、售楼空间、会所空间、样板空间、办公空间、餐饮空间、零售空间、展览空间、公共空间，请填写其中一项，如有例外请补充</w:t>
            </w: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主创设计师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2"/>
                <w:sz w:val="20"/>
                <w:szCs w:val="20"/>
                <w:lang w:val="en-US" w:eastAsia="zh-CN" w:bidi="ar-SA"/>
              </w:rPr>
              <w:t>设计执行成员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2"/>
                <w:sz w:val="20"/>
                <w:szCs w:val="20"/>
                <w:lang w:val="en-US" w:eastAsia="zh-CN" w:bidi="ar-SA"/>
              </w:rPr>
              <w:t>施工执行成员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kern w:val="2"/>
                <w:sz w:val="20"/>
                <w:szCs w:val="20"/>
                <w:lang w:val="en-US" w:eastAsia="zh-CN" w:bidi="ar-SA"/>
              </w:rPr>
              <w:t>供应链成员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项目所在城市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省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市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竣工时间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spacing w:before="120" w:line="320" w:lineRule="exact"/>
              <w:ind w:firstLine="98" w:firstLineChars="49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年</w:t>
            </w: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面积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平方米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投资总额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spacing w:before="120" w:line="320" w:lineRule="exact"/>
              <w:ind w:firstLine="98" w:firstLineChars="49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万元人民币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24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业主联系人</w:t>
            </w:r>
          </w:p>
          <w:p>
            <w:pPr>
              <w:spacing w:before="120" w:line="24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（不公开）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spacing w:before="120" w:line="24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before="120" w:line="24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业主电话</w:t>
            </w:r>
          </w:p>
          <w:p>
            <w:pPr>
              <w:spacing w:before="120" w:line="24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（仅用于组委会核查）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spacing w:before="120" w:line="24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color w:val="FF0000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设计说明</w:t>
            </w:r>
          </w:p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color w:val="16499D"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color w:val="16499D"/>
                <w:sz w:val="20"/>
                <w:szCs w:val="20"/>
                <w:lang w:val="en-US" w:eastAsia="zh-CN"/>
              </w:rPr>
              <w:t>作品图片请另附压缩包</w:t>
            </w:r>
          </w:p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  <w:lang w:val="en-US" w:eastAsia="zh-CN"/>
              </w:rPr>
              <w:t>请以全案思维、全案管理、全案执行、全案呈现、全案服务五个全案设计组成维度进行阐述</w:t>
            </w:r>
            <w:r>
              <w:rPr>
                <w:rFonts w:hint="eastAsia" w:ascii="微软雅黑 Light" w:hAnsi="微软雅黑 Light" w:eastAsia="微软雅黑 Light" w:cs="微软雅黑 Light"/>
                <w:color w:val="808080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55" w:type="dxa"/>
            <w:gridSpan w:val="4"/>
            <w:shd w:val="clear" w:color="auto" w:fill="16499D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color w:val="FF0000"/>
                <w:szCs w:val="21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Cs w:val="21"/>
              </w:rPr>
              <w:t>项目基本资料（选填项）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项目重要标签（关键字）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56" w:type="dxa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  <w:t>摄影师</w:t>
            </w:r>
          </w:p>
        </w:tc>
        <w:tc>
          <w:tcPr>
            <w:tcW w:w="7299" w:type="dxa"/>
            <w:gridSpan w:val="3"/>
            <w:noWrap w:val="0"/>
            <w:vAlign w:val="top"/>
          </w:tcPr>
          <w:p>
            <w:pPr>
              <w:spacing w:before="120" w:line="320" w:lineRule="exact"/>
              <w:rPr>
                <w:rFonts w:hint="eastAsia" w:ascii="微软雅黑 Light" w:hAnsi="微软雅黑 Light" w:eastAsia="微软雅黑 Light" w:cs="微软雅黑 Light"/>
                <w:b/>
                <w:sz w:val="20"/>
                <w:szCs w:val="20"/>
              </w:rPr>
            </w:pPr>
          </w:p>
        </w:tc>
      </w:tr>
    </w:tbl>
    <w:p>
      <w:pPr>
        <w:pStyle w:val="9"/>
        <w:rPr>
          <w:rFonts w:hint="eastAsia" w:ascii="微软雅黑 Light" w:hAnsi="微软雅黑 Light" w:eastAsia="微软雅黑 Light" w:cs="微软雅黑 Light"/>
          <w:b/>
          <w:lang w:val="en-GB"/>
        </w:rPr>
      </w:pPr>
    </w:p>
    <w:p>
      <w:pPr>
        <w:pStyle w:val="9"/>
        <w:rPr>
          <w:rFonts w:hint="eastAsia" w:ascii="微软雅黑 Light" w:hAnsi="微软雅黑 Light" w:eastAsia="微软雅黑 Light" w:cs="微软雅黑 Light"/>
          <w:b/>
          <w:lang w:val="en-GB"/>
        </w:rPr>
      </w:pP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注：</w:t>
      </w:r>
    </w:p>
    <w:p>
      <w:pPr>
        <w:numPr>
          <w:ilvl w:val="0"/>
          <w:numId w:val="0"/>
        </w:numPr>
        <w:spacing w:line="480" w:lineRule="auto"/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一、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上传图片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要求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：1、包括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参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评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单位LOGO（JPG格式）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；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参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评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单位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简介（不超过300字） 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；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参</w:t>
      </w:r>
      <w:r>
        <w:rPr>
          <w:rFonts w:hint="eastAsia" w:ascii="微软雅黑 Light" w:hAnsi="微软雅黑 Light" w:eastAsia="微软雅黑 Light" w:cs="微软雅黑 Light"/>
          <w:sz w:val="18"/>
          <w:szCs w:val="18"/>
          <w:lang w:val="en-US" w:eastAsia="zh-CN"/>
        </w:rPr>
        <w:t>评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团队或成员（</w:t>
      </w:r>
      <w:r>
        <w:rPr>
          <w:rFonts w:hint="eastAsia" w:ascii="微软雅黑 Light" w:hAnsi="微软雅黑 Light" w:eastAsia="微软雅黑 Light" w:cs="微软雅黑 Light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主创设计师/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1"/>
          <w:szCs w:val="21"/>
          <w:lang w:val="en-US" w:eastAsia="zh-CN"/>
        </w:rPr>
        <w:t>设计执行成员/施工执行成员/供应链成员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）高清照（1张）；全案设计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整体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落地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空间实景图、局部空间实景图、平面图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或作品设计图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在内的图片不少于10张（文件不超过200M，jpg格式，300dpi以上）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；</w:t>
      </w:r>
    </w:p>
    <w:p>
      <w:pPr>
        <w:numPr>
          <w:ilvl w:val="0"/>
          <w:numId w:val="0"/>
        </w:numPr>
        <w:spacing w:line="480" w:lineRule="auto"/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二、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文件必须按照“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金案奖（2021-2022）-（团队）参评报名表</w:t>
      </w:r>
      <w:r>
        <w:rPr>
          <w:rFonts w:hint="eastAsia" w:ascii="微软雅黑 Light" w:hAnsi="微软雅黑 Light" w:eastAsia="微软雅黑 Light" w:cs="微软雅黑 Light"/>
          <w:sz w:val="20"/>
          <w:szCs w:val="20"/>
        </w:rPr>
        <w:t>”的规范来命名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sz w:val="20"/>
          <w:szCs w:val="20"/>
          <w:lang w:val="en-US" w:eastAsia="zh-CN"/>
        </w:rPr>
        <w:t>填妥后连同团队资料及作品图片资料以1个压缩文件通过电邮提交至组委会指定邮箱：gc@gzdesignweek.com。</w:t>
      </w:r>
    </w:p>
    <w:p>
      <w:pPr>
        <w:pStyle w:val="9"/>
        <w:numPr>
          <w:ilvl w:val="0"/>
          <w:numId w:val="0"/>
        </w:numPr>
        <w:ind w:leftChars="0"/>
        <w:rPr>
          <w:rFonts w:hint="eastAsia" w:ascii="微软雅黑 Light" w:hAnsi="微软雅黑 Light" w:eastAsia="微软雅黑 Light" w:cs="微软雅黑 Light"/>
          <w:b/>
          <w:bCs/>
          <w:color w:val="auto"/>
          <w:szCs w:val="22"/>
          <w:u w:val="none"/>
          <w:lang w:val="en-GB" w:eastAsia="zh-CN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微软雅黑 Light" w:hAnsi="微软雅黑 Light" w:eastAsia="微软雅黑 Light" w:cs="微软雅黑 Light"/>
          <w:b/>
          <w:bCs/>
          <w:color w:val="auto"/>
          <w:szCs w:val="22"/>
          <w:u w:val="none"/>
          <w:lang w:val="en-GB" w:eastAsia="zh-CN"/>
        </w:rPr>
      </w:pPr>
    </w:p>
    <w:p>
      <w:pPr>
        <w:pStyle w:val="9"/>
        <w:rPr>
          <w:rFonts w:hint="eastAsia" w:ascii="微软雅黑 Light" w:hAnsi="微软雅黑 Light" w:eastAsia="微软雅黑 Light" w:cs="微软雅黑 Light"/>
          <w:b/>
          <w:lang w:val="en-GB"/>
        </w:rPr>
      </w:pPr>
      <w:r>
        <w:rPr>
          <w:rFonts w:hint="eastAsia" w:ascii="微软雅黑 Light" w:hAnsi="微软雅黑 Light" w:eastAsia="微软雅黑 Light" w:cs="微软雅黑 Light"/>
          <w:b/>
          <w:lang w:val="en-GB"/>
        </w:rPr>
        <w:t>参评咨询：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广州设计周组委会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联系人：李</w:t>
      </w:r>
      <w:bookmarkStart w:id="2" w:name="_GoBack"/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宜鸿Jade</w:t>
      </w:r>
      <w:bookmarkEnd w:id="2"/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手机：+86-134 3462 3375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座机：+86-020-8908 9403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gc@gzdesignweek.com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官网：www.gzdesignweek.com</w:t>
      </w:r>
    </w:p>
    <w:p>
      <w:pPr>
        <w:rPr>
          <w:rFonts w:hint="eastAsia" w:ascii="微软雅黑 Light" w:hAnsi="微软雅黑 Light" w:eastAsia="微软雅黑 Light" w:cs="微软雅黑 Light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114300" distR="114300">
          <wp:extent cx="1471930" cy="1010285"/>
          <wp:effectExtent l="0" t="0" r="13970" b="0"/>
          <wp:docPr id="18" name="图片 17" descr="微信图片_20210310184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7" descr="微信图片_20210310184111"/>
                  <pic:cNvPicPr>
                    <a:picLocks noChangeAspect="1"/>
                  </pic:cNvPicPr>
                </pic:nvPicPr>
                <pic:blipFill>
                  <a:blip r:embed="rId1"/>
                  <a:srcRect t="26014" b="34797"/>
                  <a:stretch>
                    <a:fillRect/>
                  </a:stretch>
                </pic:blipFill>
                <pic:spPr>
                  <a:xfrm>
                    <a:off x="0" y="0"/>
                    <a:ext cx="1471930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539D"/>
    <w:rsid w:val="00887917"/>
    <w:rsid w:val="00BB652F"/>
    <w:rsid w:val="02E6445C"/>
    <w:rsid w:val="03E76F97"/>
    <w:rsid w:val="04FC0B6D"/>
    <w:rsid w:val="08977250"/>
    <w:rsid w:val="0A147821"/>
    <w:rsid w:val="0B3159C8"/>
    <w:rsid w:val="0CF92D51"/>
    <w:rsid w:val="0F3879BA"/>
    <w:rsid w:val="0F847BE7"/>
    <w:rsid w:val="104E0158"/>
    <w:rsid w:val="122B24D6"/>
    <w:rsid w:val="17BE05F0"/>
    <w:rsid w:val="18C87165"/>
    <w:rsid w:val="1EED42DA"/>
    <w:rsid w:val="1FA14C10"/>
    <w:rsid w:val="1FBD10F4"/>
    <w:rsid w:val="231E5F4A"/>
    <w:rsid w:val="2B652D57"/>
    <w:rsid w:val="2BB71BE3"/>
    <w:rsid w:val="2D8277DC"/>
    <w:rsid w:val="2F3D3643"/>
    <w:rsid w:val="2F9711D5"/>
    <w:rsid w:val="30175502"/>
    <w:rsid w:val="30361E19"/>
    <w:rsid w:val="31705133"/>
    <w:rsid w:val="31EA0120"/>
    <w:rsid w:val="34A33CE8"/>
    <w:rsid w:val="37826CB4"/>
    <w:rsid w:val="38C87024"/>
    <w:rsid w:val="38CC4375"/>
    <w:rsid w:val="398B4F6C"/>
    <w:rsid w:val="3AF35DAD"/>
    <w:rsid w:val="3C977A5A"/>
    <w:rsid w:val="3D2F7732"/>
    <w:rsid w:val="3D903484"/>
    <w:rsid w:val="3F4D2B3F"/>
    <w:rsid w:val="3FA763FF"/>
    <w:rsid w:val="47780595"/>
    <w:rsid w:val="48454048"/>
    <w:rsid w:val="4D894C07"/>
    <w:rsid w:val="4FBC34F2"/>
    <w:rsid w:val="5612459E"/>
    <w:rsid w:val="592C0721"/>
    <w:rsid w:val="5C3F7E05"/>
    <w:rsid w:val="5D97414E"/>
    <w:rsid w:val="5E027F6D"/>
    <w:rsid w:val="61312545"/>
    <w:rsid w:val="62127421"/>
    <w:rsid w:val="6280637D"/>
    <w:rsid w:val="63AA71D7"/>
    <w:rsid w:val="68373B19"/>
    <w:rsid w:val="68A346AC"/>
    <w:rsid w:val="6A974BBB"/>
    <w:rsid w:val="6C0579EF"/>
    <w:rsid w:val="71F062E0"/>
    <w:rsid w:val="73C824DC"/>
    <w:rsid w:val="79363F99"/>
    <w:rsid w:val="7A9F01FA"/>
    <w:rsid w:val="7FC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介绍文档"/>
    <w:basedOn w:val="1"/>
    <w:qFormat/>
    <w:uiPriority w:val="0"/>
    <w:pPr>
      <w:spacing w:line="400" w:lineRule="exact"/>
      <w:jc w:val="left"/>
    </w:pPr>
    <w:rPr>
      <w:rFonts w:ascii="微软雅黑" w:hAnsi="微软雅黑" w:eastAsia="微软雅黑" w:cs="Times New Roman"/>
      <w:color w:val="000000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2021-03-08T07:55:00Z</dcterms:created>
  <dc:creator>Administrator</dc:creator>
  <cp:lastModifiedBy>李宜鸿   Jade</cp:lastModifiedBy>
  <dcterms:modified xsi:type="dcterms:W3CDTF">2021-08-12T11:10:55Z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50190C0576EA4C7B9AC9C2D7E508EFAF</vt:lpwstr>
  </property>
</Properties>
</file>