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center"/>
        <w:rPr>
          <w:rFonts w:ascii="微软雅黑" w:hAnsi="微软雅黑" w:eastAsia="微软雅黑" w:cs="微软雅黑"/>
          <w:b/>
          <w:kern w:val="44"/>
          <w:szCs w:val="21"/>
        </w:rPr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-381000</wp:posOffset>
            </wp:positionV>
            <wp:extent cx="836295" cy="914400"/>
            <wp:effectExtent l="0" t="0" r="1905" b="0"/>
            <wp:wrapNone/>
            <wp:docPr id="1" name="图片 1" descr="2021-2022竖版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-2022竖版LOGO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999" cy="91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156" w:afterLines="50" w:line="440" w:lineRule="exact"/>
        <w:jc w:val="left"/>
        <w:rPr>
          <w:rFonts w:ascii="微软雅黑" w:hAnsi="微软雅黑" w:eastAsia="微软雅黑" w:cs="微软雅黑"/>
          <w:b/>
          <w:kern w:val="44"/>
          <w:szCs w:val="21"/>
          <w:u w:val="single"/>
        </w:rPr>
      </w:pPr>
      <w:r>
        <w:rPr>
          <w:rFonts w:hint="eastAsia" w:ascii="微软雅黑" w:hAnsi="微软雅黑" w:eastAsia="微软雅黑" w:cs="微软雅黑"/>
          <w:b/>
          <w:kern w:val="44"/>
          <w:szCs w:val="21"/>
          <w:u w:val="single"/>
        </w:rPr>
        <w:t xml:space="preserve"> </w:t>
      </w:r>
      <w:r>
        <w:rPr>
          <w:rFonts w:ascii="微软雅黑" w:hAnsi="微软雅黑" w:eastAsia="微软雅黑" w:cs="微软雅黑"/>
          <w:b/>
          <w:kern w:val="44"/>
          <w:szCs w:val="21"/>
          <w:u w:val="single"/>
        </w:rPr>
        <w:t xml:space="preserve">                                                                               </w:t>
      </w:r>
    </w:p>
    <w:p>
      <w:pPr>
        <w:spacing w:after="156" w:afterLines="50" w:line="440" w:lineRule="exact"/>
        <w:jc w:val="center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kern w:val="44"/>
          <w:szCs w:val="21"/>
        </w:rPr>
        <w:t>中国设计选材金牌服务商（2021-2022）</w:t>
      </w:r>
    </w:p>
    <w:p>
      <w:pPr>
        <w:spacing w:after="156" w:afterLines="50" w:line="440" w:lineRule="exact"/>
        <w:jc w:val="center"/>
        <w:rPr>
          <w:rFonts w:ascii="微软雅黑" w:hAnsi="微软雅黑" w:eastAsia="微软雅黑" w:cs="微软雅黑"/>
          <w:b/>
          <w:color w:val="FF0000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参评申请表</w:t>
      </w:r>
    </w:p>
    <w:p>
      <w:pPr>
        <w:spacing w:after="156" w:afterLines="50" w:line="440" w:lineRule="exact"/>
        <w:rPr>
          <w:rFonts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*以下为参评企业工商注册信息：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tabs>
                <w:tab w:val="left" w:pos="1901"/>
              </w:tabs>
              <w:spacing w:after="156" w:afterLines="50" w:line="440" w:lineRule="exact"/>
              <w:rPr>
                <w:rFonts w:ascii="微软雅黑" w:hAnsi="微软雅黑" w:eastAsia="微软雅黑" w:cs="微软雅黑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企业中文名：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spacing w:after="156" w:afterLines="50" w:line="440" w:lineRule="exact"/>
              <w:rPr>
                <w:rFonts w:ascii="微软雅黑" w:hAnsi="微软雅黑" w:eastAsia="微软雅黑" w:cs="微软雅黑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营业执照号：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spacing w:after="156" w:afterLines="50" w:line="440" w:lineRule="exact"/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企业法人：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spacing w:after="156" w:afterLines="50" w:line="440" w:lineRule="exact"/>
              <w:rPr>
                <w:rFonts w:ascii="微软雅黑" w:hAnsi="微软雅黑" w:eastAsia="微软雅黑" w:cs="微软雅黑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企业地址：</w:t>
            </w:r>
          </w:p>
        </w:tc>
      </w:tr>
    </w:tbl>
    <w:p>
      <w:pPr>
        <w:jc w:val="left"/>
        <w:rPr>
          <w:rFonts w:ascii="微软雅黑" w:hAnsi="微软雅黑" w:eastAsia="微软雅黑" w:cs="微软雅黑"/>
          <w:b/>
          <w:sz w:val="18"/>
          <w:szCs w:val="18"/>
        </w:rPr>
      </w:pPr>
    </w:p>
    <w:p>
      <w:pPr>
        <w:spacing w:after="156" w:afterLines="50" w:line="440" w:lineRule="exact"/>
        <w:jc w:val="left"/>
        <w:rPr>
          <w:rFonts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*</w:t>
      </w:r>
      <w:r>
        <w:rPr>
          <w:rFonts w:ascii="微软雅黑" w:hAnsi="微软雅黑" w:eastAsia="微软雅黑" w:cs="微软雅黑"/>
          <w:b/>
          <w:sz w:val="18"/>
          <w:szCs w:val="18"/>
        </w:rPr>
        <w:t>以下为参评企业日常运营及对外宣传信息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：</w:t>
      </w:r>
    </w:p>
    <w:tbl>
      <w:tblPr>
        <w:tblStyle w:val="3"/>
        <w:tblW w:w="8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084"/>
        <w:gridCol w:w="1580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05" w:type="dxa"/>
          </w:tcPr>
          <w:p>
            <w:pPr>
              <w:tabs>
                <w:tab w:val="left" w:pos="1901"/>
              </w:tabs>
              <w:spacing w:after="156" w:afterLines="50" w:line="440" w:lineRule="exact"/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参评企业名称*</w:t>
            </w:r>
          </w:p>
        </w:tc>
        <w:tc>
          <w:tcPr>
            <w:tcW w:w="6137" w:type="dxa"/>
            <w:gridSpan w:val="3"/>
          </w:tcPr>
          <w:p>
            <w:pPr>
              <w:tabs>
                <w:tab w:val="left" w:pos="1901"/>
              </w:tabs>
              <w:spacing w:after="156" w:afterLines="50"/>
              <w:rPr>
                <w:rFonts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务必填写正确</w:t>
            </w:r>
          </w:p>
          <w:p>
            <w:pPr>
              <w:tabs>
                <w:tab w:val="left" w:pos="1901"/>
              </w:tabs>
              <w:spacing w:after="156" w:afterLines="50"/>
              <w:rPr>
                <w:rFonts w:ascii="微软雅黑" w:hAnsi="微软雅黑" w:eastAsia="微软雅黑" w:cs="微软雅黑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若贵司获选，相关信息将直接用于获奖名单的制作，不再进行二次确认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05" w:type="dxa"/>
          </w:tcPr>
          <w:p>
            <w:pPr>
              <w:spacing w:after="156" w:afterLines="50" w:line="440" w:lineRule="exact"/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代理品牌*</w:t>
            </w:r>
          </w:p>
        </w:tc>
        <w:tc>
          <w:tcPr>
            <w:tcW w:w="6137" w:type="dxa"/>
            <w:gridSpan w:val="3"/>
          </w:tcPr>
          <w:p>
            <w:pPr>
              <w:spacing w:after="156" w:afterLines="50" w:line="440" w:lineRule="exact"/>
              <w:rPr>
                <w:rFonts w:ascii="微软雅黑" w:hAnsi="微软雅黑" w:eastAsia="微软雅黑" w:cs="微软雅黑"/>
                <w:b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5" w:type="dxa"/>
          </w:tcPr>
          <w:p>
            <w:pPr>
              <w:spacing w:after="156" w:afterLines="50" w:line="440" w:lineRule="exact"/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企业官网</w:t>
            </w:r>
          </w:p>
        </w:tc>
        <w:tc>
          <w:tcPr>
            <w:tcW w:w="2084" w:type="dxa"/>
          </w:tcPr>
          <w:p>
            <w:pPr>
              <w:spacing w:after="156" w:afterLines="50" w:line="440" w:lineRule="exac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（如无可不填）</w:t>
            </w:r>
          </w:p>
        </w:tc>
        <w:tc>
          <w:tcPr>
            <w:tcW w:w="1580" w:type="dxa"/>
          </w:tcPr>
          <w:p>
            <w:pPr>
              <w:spacing w:after="156" w:afterLines="50" w:line="440" w:lineRule="exact"/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企业公众号</w:t>
            </w:r>
          </w:p>
        </w:tc>
        <w:tc>
          <w:tcPr>
            <w:tcW w:w="2473" w:type="dxa"/>
          </w:tcPr>
          <w:p>
            <w:pPr>
              <w:spacing w:after="156" w:afterLines="50" w:line="440" w:lineRule="exac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（如无可不填）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05" w:type="dxa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渠道网络</w:t>
            </w:r>
          </w:p>
        </w:tc>
        <w:tc>
          <w:tcPr>
            <w:tcW w:w="6137" w:type="dxa"/>
            <w:gridSpan w:val="3"/>
          </w:tcPr>
          <w:p>
            <w:pPr>
              <w:spacing w:after="156" w:afterLines="50" w:line="440" w:lineRule="exact"/>
              <w:rPr>
                <w:rFonts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经销商所拥有渠道、分销网络、门店数量等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405" w:type="dxa"/>
          </w:tcPr>
          <w:p>
            <w:pPr>
              <w:spacing w:after="156" w:afterLines="50"/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设计师服务中的</w:t>
            </w:r>
          </w:p>
          <w:p>
            <w:pPr>
              <w:spacing w:after="156" w:afterLines="50"/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突出表现例举①</w:t>
            </w:r>
          </w:p>
          <w:p>
            <w:pPr>
              <w:spacing w:after="156" w:afterLines="50"/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（可附照片或视频）</w:t>
            </w:r>
          </w:p>
        </w:tc>
        <w:tc>
          <w:tcPr>
            <w:tcW w:w="6137" w:type="dxa"/>
            <w:gridSpan w:val="3"/>
          </w:tcPr>
          <w:p>
            <w:pPr>
              <w:rPr>
                <w:rFonts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例如：本年度组织了多少场设计师活动；</w:t>
            </w:r>
          </w:p>
          <w:p>
            <w:pPr>
              <w:rPr>
                <w:rFonts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邀请了多少设计师参加赛事；</w:t>
            </w:r>
          </w:p>
          <w:p>
            <w:pPr>
              <w:rPr>
                <w:rFonts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组织了多少场设计师城际交流、国际游学；</w:t>
            </w:r>
          </w:p>
          <w:p>
            <w:pPr>
              <w:spacing w:after="156" w:afterLines="50"/>
              <w:rPr>
                <w:rFonts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组织了多少场设计师展会/项目考察等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405" w:type="dxa"/>
          </w:tcPr>
          <w:p>
            <w:pPr>
              <w:spacing w:after="156" w:afterLines="50"/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设计师服务中的</w:t>
            </w:r>
          </w:p>
          <w:p>
            <w:pPr>
              <w:spacing w:after="156" w:afterLines="50"/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突出表现例举②</w:t>
            </w:r>
          </w:p>
        </w:tc>
        <w:tc>
          <w:tcPr>
            <w:tcW w:w="6137" w:type="dxa"/>
            <w:gridSpan w:val="3"/>
          </w:tcPr>
          <w:p>
            <w:pPr>
              <w:spacing w:after="156" w:afterLines="50" w:line="440" w:lineRule="exact"/>
              <w:rPr>
                <w:rFonts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如有门店由曾参与广州设计周任何活动/奖项的设计师设计的，请列举①设计师姓名及所属单位②门店名称及门店地址③门店照片或视频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405" w:type="dxa"/>
            <w:vAlign w:val="center"/>
          </w:tcPr>
          <w:p>
            <w:pPr>
              <w:spacing w:after="156" w:afterLines="50"/>
              <w:jc w:val="left"/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经营业绩</w:t>
            </w:r>
          </w:p>
          <w:p>
            <w:pPr>
              <w:spacing w:after="156" w:afterLines="50"/>
              <w:jc w:val="left"/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（可另附证明材料）</w:t>
            </w:r>
          </w:p>
        </w:tc>
        <w:tc>
          <w:tcPr>
            <w:tcW w:w="6137" w:type="dxa"/>
            <w:gridSpan w:val="3"/>
          </w:tcPr>
          <w:p>
            <w:pPr>
              <w:spacing w:after="156" w:afterLines="50" w:line="440" w:lineRule="exact"/>
              <w:rPr>
                <w:rFonts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经营时间、渠道网络、年销业绩、知名度、厂家评价、经销信誉、其它荣誉等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05" w:type="dxa"/>
          </w:tcPr>
          <w:p>
            <w:pPr>
              <w:spacing w:after="156" w:afterLines="50"/>
              <w:jc w:val="left"/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产品企业简介</w:t>
            </w:r>
          </w:p>
        </w:tc>
        <w:tc>
          <w:tcPr>
            <w:tcW w:w="6137" w:type="dxa"/>
            <w:gridSpan w:val="3"/>
          </w:tcPr>
          <w:p>
            <w:pPr>
              <w:spacing w:after="156" w:afterLines="50"/>
              <w:rPr>
                <w:rFonts w:ascii="微软雅黑" w:hAnsi="微软雅黑" w:eastAsia="微软雅黑" w:cs="微软雅黑"/>
                <w:b/>
                <w:iCs/>
                <w:color w:val="BEBEBE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05" w:type="dxa"/>
          </w:tcPr>
          <w:p>
            <w:pPr>
              <w:spacing w:after="156" w:afterLines="50"/>
              <w:jc w:val="left"/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参评企业负责人一</w:t>
            </w:r>
            <w:r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  <w:t>段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</w:rPr>
              <w:t>金句*</w:t>
            </w:r>
          </w:p>
        </w:tc>
        <w:tc>
          <w:tcPr>
            <w:tcW w:w="6137" w:type="dxa"/>
            <w:gridSpan w:val="3"/>
          </w:tcPr>
          <w:p>
            <w:pPr>
              <w:spacing w:after="156" w:afterLines="50"/>
              <w:rPr>
                <w:rFonts w:ascii="微软雅黑" w:hAnsi="微软雅黑" w:eastAsia="微软雅黑" w:cs="微软雅黑"/>
                <w:b/>
                <w:iCs/>
                <w:color w:val="BEBEBE"/>
                <w:kern w:val="0"/>
                <w:sz w:val="18"/>
                <w:szCs w:val="18"/>
              </w:rPr>
            </w:pPr>
          </w:p>
        </w:tc>
      </w:tr>
    </w:tbl>
    <w:p/>
    <w:p>
      <w:pPr>
        <w:spacing w:after="156" w:afterLines="50" w:line="440" w:lineRule="exact"/>
        <w:jc w:val="left"/>
        <w:rPr>
          <w:rFonts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*以下为参评企业代表人信息：</w:t>
      </w:r>
    </w:p>
    <w:tbl>
      <w:tblPr>
        <w:tblStyle w:val="2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868"/>
        <w:gridCol w:w="2077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80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企业日常负责人*</w:t>
            </w:r>
          </w:p>
        </w:tc>
        <w:tc>
          <w:tcPr>
            <w:tcW w:w="1868" w:type="dxa"/>
            <w:shd w:val="clear" w:color="auto" w:fill="auto"/>
          </w:tcPr>
          <w:p>
            <w:pPr>
              <w:spacing w:after="156" w:afterLines="50" w:line="44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职务*</w:t>
            </w:r>
          </w:p>
        </w:tc>
        <w:tc>
          <w:tcPr>
            <w:tcW w:w="2417" w:type="dxa"/>
            <w:shd w:val="clear" w:color="auto" w:fill="auto"/>
          </w:tcPr>
          <w:p>
            <w:pPr>
              <w:spacing w:after="156" w:afterLines="50" w:line="44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80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手机*</w:t>
            </w:r>
          </w:p>
        </w:tc>
        <w:tc>
          <w:tcPr>
            <w:tcW w:w="1868" w:type="dxa"/>
            <w:shd w:val="clear" w:color="auto" w:fill="auto"/>
          </w:tcPr>
          <w:p>
            <w:pPr>
              <w:spacing w:after="156" w:afterLines="50" w:line="44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微信</w:t>
            </w:r>
          </w:p>
        </w:tc>
        <w:tc>
          <w:tcPr>
            <w:tcW w:w="2417" w:type="dxa"/>
            <w:shd w:val="clear" w:color="auto" w:fill="auto"/>
          </w:tcPr>
          <w:p>
            <w:pPr>
              <w:spacing w:after="156" w:afterLines="50" w:line="44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8642" w:type="dxa"/>
            <w:gridSpan w:val="4"/>
            <w:shd w:val="clear" w:color="auto" w:fill="D9D9D9"/>
          </w:tcPr>
          <w:p>
            <w:pPr>
              <w:spacing w:after="156" w:afterLines="50" w:line="12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2280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企业日常对接人*</w:t>
            </w:r>
          </w:p>
        </w:tc>
        <w:tc>
          <w:tcPr>
            <w:tcW w:w="1868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手机*</w:t>
            </w:r>
          </w:p>
        </w:tc>
        <w:tc>
          <w:tcPr>
            <w:tcW w:w="2417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微信*</w:t>
            </w:r>
          </w:p>
        </w:tc>
        <w:tc>
          <w:tcPr>
            <w:tcW w:w="1868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邮箱*</w:t>
            </w:r>
          </w:p>
        </w:tc>
        <w:tc>
          <w:tcPr>
            <w:tcW w:w="2417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快递地址*</w:t>
            </w:r>
          </w:p>
        </w:tc>
        <w:tc>
          <w:tcPr>
            <w:tcW w:w="6362" w:type="dxa"/>
            <w:gridSpan w:val="3"/>
            <w:shd w:val="clear" w:color="auto" w:fill="auto"/>
          </w:tcPr>
          <w:p>
            <w:pPr>
              <w:spacing w:after="156" w:afterLines="50" w:line="44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8642" w:type="dxa"/>
            <w:gridSpan w:val="4"/>
            <w:shd w:val="clear" w:color="auto" w:fill="D9D9D9"/>
          </w:tcPr>
          <w:p>
            <w:pPr>
              <w:spacing w:after="156" w:afterLines="50" w:line="12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2280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推荐人</w:t>
            </w:r>
          </w:p>
        </w:tc>
        <w:tc>
          <w:tcPr>
            <w:tcW w:w="1868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手机*</w:t>
            </w:r>
          </w:p>
        </w:tc>
        <w:tc>
          <w:tcPr>
            <w:tcW w:w="2417" w:type="dxa"/>
            <w:shd w:val="clear" w:color="auto" w:fill="auto"/>
          </w:tcPr>
          <w:p>
            <w:pPr>
              <w:spacing w:after="156" w:afterLines="50" w:line="44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微信*</w:t>
            </w:r>
          </w:p>
        </w:tc>
        <w:tc>
          <w:tcPr>
            <w:tcW w:w="1868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邮箱*</w:t>
            </w:r>
          </w:p>
        </w:tc>
        <w:tc>
          <w:tcPr>
            <w:tcW w:w="2417" w:type="dxa"/>
            <w:shd w:val="clear" w:color="auto" w:fill="auto"/>
          </w:tcPr>
          <w:p>
            <w:pPr>
              <w:spacing w:after="156" w:afterLines="50" w:line="440" w:lineRule="exact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dxa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推荐理由</w:t>
            </w:r>
          </w:p>
        </w:tc>
        <w:tc>
          <w:tcPr>
            <w:tcW w:w="6362" w:type="dxa"/>
            <w:gridSpan w:val="3"/>
            <w:shd w:val="clear" w:color="auto" w:fill="auto"/>
          </w:tcPr>
          <w:p>
            <w:pPr>
              <w:spacing w:after="156" w:afterLines="50" w:line="44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成长速度</w:t>
            </w:r>
            <w:r>
              <w:rPr>
                <w:rFonts w:hint="eastAsia"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信用状况</w:t>
            </w:r>
            <w:r>
              <w:rPr>
                <w:rFonts w:hint="eastAsia"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资源优势</w:t>
            </w:r>
            <w:r>
              <w:rPr>
                <w:rFonts w:hint="eastAsia"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合作稳定性</w:t>
            </w:r>
            <w:r>
              <w:rPr>
                <w:rFonts w:hint="eastAsia"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渠道威信</w:t>
            </w:r>
            <w:r>
              <w:rPr>
                <w:rFonts w:hint="eastAsia"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服务意识</w:t>
            </w:r>
            <w:r>
              <w:rPr>
                <w:rFonts w:hint="eastAsia"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iCs/>
                <w:color w:val="BEBEBE"/>
                <w:kern w:val="0"/>
                <w:sz w:val="18"/>
                <w:szCs w:val="18"/>
              </w:rPr>
              <w:t>发展潜力等</w:t>
            </w:r>
          </w:p>
        </w:tc>
      </w:tr>
    </w:tbl>
    <w:p>
      <w:pPr>
        <w:jc w:val="left"/>
        <w:rPr>
          <w:rFonts w:ascii="微软雅黑" w:hAnsi="微软雅黑" w:eastAsia="微软雅黑"/>
          <w:b/>
          <w:bCs/>
          <w:sz w:val="18"/>
          <w:szCs w:val="18"/>
        </w:rPr>
      </w:pPr>
    </w:p>
    <w:p/>
    <w:p>
      <w:pPr>
        <w:jc w:val="left"/>
        <w:rPr>
          <w:rFonts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填表说明：</w:t>
      </w:r>
    </w:p>
    <w:p>
      <w:pPr>
        <w:jc w:val="left"/>
        <w:rPr>
          <w:rFonts w:ascii="微软雅黑" w:hAnsi="微软雅黑" w:eastAsia="微软雅黑" w:cs="微软雅黑"/>
          <w:b/>
          <w:bCs/>
          <w:sz w:val="18"/>
          <w:szCs w:val="18"/>
        </w:rPr>
      </w:pPr>
      <w:r>
        <w:rPr>
          <w:rFonts w:ascii="微软雅黑" w:hAnsi="微软雅黑" w:eastAsia="微软雅黑" w:cs="微软雅黑"/>
          <w:b/>
          <w:bCs/>
          <w:sz w:val="18"/>
          <w:szCs w:val="18"/>
        </w:rPr>
        <w:t>除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《参评报名表》外，必须连同以下资料一并提交</w:t>
      </w:r>
    </w:p>
    <w:p>
      <w:pPr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1.</w:t>
      </w:r>
      <w:r>
        <w:rPr>
          <w:rFonts w:ascii="微软雅黑" w:hAnsi="微软雅黑" w:eastAsia="微软雅黑" w:cs="微软雅黑"/>
          <w:sz w:val="18"/>
          <w:szCs w:val="18"/>
        </w:rPr>
        <w:t xml:space="preserve"> 参评企业营业执照盖章扫描件</w:t>
      </w:r>
    </w:p>
    <w:p>
      <w:pPr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</w:t>
      </w:r>
      <w:r>
        <w:rPr>
          <w:rFonts w:ascii="微软雅黑" w:hAnsi="微软雅黑" w:eastAsia="微软雅黑" w:cs="微软雅黑"/>
          <w:sz w:val="18"/>
          <w:szCs w:val="18"/>
        </w:rPr>
        <w:t>. 参评企业</w:t>
      </w:r>
      <w:r>
        <w:rPr>
          <w:rFonts w:hint="eastAsia" w:ascii="微软雅黑" w:hAnsi="微软雅黑" w:eastAsia="微软雅黑" w:cs="微软雅黑"/>
          <w:sz w:val="18"/>
          <w:szCs w:val="18"/>
        </w:rPr>
        <w:t>L</w:t>
      </w:r>
      <w:r>
        <w:rPr>
          <w:rFonts w:ascii="微软雅黑" w:hAnsi="微软雅黑" w:eastAsia="微软雅黑" w:cs="微软雅黑"/>
          <w:sz w:val="18"/>
          <w:szCs w:val="18"/>
        </w:rPr>
        <w:t>OGO</w:t>
      </w:r>
      <w:r>
        <w:rPr>
          <w:rFonts w:hint="eastAsia" w:ascii="微软雅黑" w:hAnsi="微软雅黑" w:eastAsia="微软雅黑" w:cs="微软雅黑"/>
          <w:sz w:val="18"/>
          <w:szCs w:val="18"/>
        </w:rPr>
        <w:t>（矢量文件或J</w:t>
      </w:r>
      <w:r>
        <w:rPr>
          <w:rFonts w:ascii="微软雅黑" w:hAnsi="微软雅黑" w:eastAsia="微软雅黑" w:cs="微软雅黑"/>
          <w:sz w:val="18"/>
          <w:szCs w:val="18"/>
        </w:rPr>
        <w:t>PG格式</w:t>
      </w:r>
      <w:r>
        <w:rPr>
          <w:rFonts w:hint="eastAsia" w:ascii="微软雅黑" w:hAnsi="微软雅黑" w:eastAsia="微软雅黑" w:cs="微软雅黑"/>
          <w:sz w:val="18"/>
          <w:szCs w:val="18"/>
        </w:rPr>
        <w:t>3</w:t>
      </w:r>
      <w:r>
        <w:rPr>
          <w:rFonts w:ascii="微软雅黑" w:hAnsi="微软雅黑" w:eastAsia="微软雅黑" w:cs="微软雅黑"/>
          <w:sz w:val="18"/>
          <w:szCs w:val="18"/>
        </w:rPr>
        <w:t>00dpi以上</w:t>
      </w:r>
      <w:r>
        <w:rPr>
          <w:rFonts w:hint="eastAsia" w:ascii="微软雅黑" w:hAnsi="微软雅黑" w:eastAsia="微软雅黑" w:cs="微软雅黑"/>
          <w:sz w:val="18"/>
          <w:szCs w:val="18"/>
        </w:rPr>
        <w:t>）</w:t>
      </w:r>
    </w:p>
    <w:p>
      <w:pPr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>3. 参评企业负责人形象照</w:t>
      </w:r>
      <w:r>
        <w:rPr>
          <w:rFonts w:hint="eastAsia" w:ascii="微软雅黑" w:hAnsi="微软雅黑" w:eastAsia="微软雅黑" w:cs="微软雅黑"/>
          <w:sz w:val="18"/>
          <w:szCs w:val="18"/>
        </w:rPr>
        <w:t>1张，以竖版为佳</w:t>
      </w:r>
    </w:p>
    <w:p>
      <w:pPr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4</w:t>
      </w:r>
      <w:r>
        <w:rPr>
          <w:rFonts w:ascii="微软雅黑" w:hAnsi="微软雅黑" w:eastAsia="微软雅黑" w:cs="微软雅黑"/>
          <w:sz w:val="18"/>
          <w:szCs w:val="18"/>
        </w:rPr>
        <w:t>. 参评企业门店实景照片</w:t>
      </w:r>
      <w:r>
        <w:rPr>
          <w:rFonts w:hint="eastAsia" w:ascii="微软雅黑" w:hAnsi="微软雅黑" w:eastAsia="微软雅黑" w:cs="微软雅黑"/>
          <w:sz w:val="18"/>
          <w:szCs w:val="18"/>
        </w:rPr>
        <w:t>3-</w:t>
      </w:r>
      <w:r>
        <w:rPr>
          <w:rFonts w:ascii="微软雅黑" w:hAnsi="微软雅黑" w:eastAsia="微软雅黑" w:cs="微软雅黑"/>
          <w:sz w:val="18"/>
          <w:szCs w:val="18"/>
        </w:rPr>
        <w:t>5张</w:t>
      </w:r>
      <w:r>
        <w:rPr>
          <w:rFonts w:hint="eastAsia" w:ascii="微软雅黑" w:hAnsi="微软雅黑" w:eastAsia="微软雅黑" w:cs="微软雅黑"/>
          <w:sz w:val="18"/>
          <w:szCs w:val="18"/>
        </w:rPr>
        <w:t>（J</w:t>
      </w:r>
      <w:r>
        <w:rPr>
          <w:rFonts w:ascii="微软雅黑" w:hAnsi="微软雅黑" w:eastAsia="微软雅黑" w:cs="微软雅黑"/>
          <w:sz w:val="18"/>
          <w:szCs w:val="18"/>
        </w:rPr>
        <w:t>PG格式</w:t>
      </w:r>
      <w:r>
        <w:rPr>
          <w:rFonts w:hint="eastAsia" w:ascii="微软雅黑" w:hAnsi="微软雅黑" w:eastAsia="微软雅黑" w:cs="微软雅黑"/>
          <w:sz w:val="18"/>
          <w:szCs w:val="18"/>
        </w:rPr>
        <w:t>3</w:t>
      </w:r>
      <w:r>
        <w:rPr>
          <w:rFonts w:ascii="微软雅黑" w:hAnsi="微软雅黑" w:eastAsia="微软雅黑" w:cs="微软雅黑"/>
          <w:sz w:val="18"/>
          <w:szCs w:val="18"/>
        </w:rPr>
        <w:t>00dpi以上</w:t>
      </w:r>
      <w:r>
        <w:rPr>
          <w:rFonts w:hint="eastAsia" w:ascii="微软雅黑" w:hAnsi="微软雅黑" w:eastAsia="微软雅黑" w:cs="微软雅黑"/>
          <w:sz w:val="18"/>
          <w:szCs w:val="18"/>
        </w:rPr>
        <w:t>）</w:t>
      </w:r>
    </w:p>
    <w:p>
      <w:pPr>
        <w:jc w:val="left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5. 单品牌年度综合销售最优的产品图片3-5张</w:t>
      </w:r>
    </w:p>
    <w:p>
      <w:pPr>
        <w:jc w:val="left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6. 设计师渠道相关活动现场照片3-5张</w:t>
      </w:r>
    </w:p>
    <w:p>
      <w:pPr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7</w:t>
      </w:r>
      <w:bookmarkStart w:id="0" w:name="_GoBack"/>
      <w:bookmarkEnd w:id="0"/>
      <w:r>
        <w:rPr>
          <w:rFonts w:ascii="微软雅黑" w:hAnsi="微软雅黑" w:eastAsia="微软雅黑" w:cs="微软雅黑"/>
          <w:sz w:val="18"/>
          <w:szCs w:val="18"/>
        </w:rPr>
        <w:t>. 相关荣誉证明等</w:t>
      </w:r>
      <w:r>
        <w:rPr>
          <w:rFonts w:hint="eastAsia" w:ascii="微软雅黑" w:hAnsi="微软雅黑" w:eastAsia="微软雅黑" w:cs="微软雅黑"/>
          <w:color w:val="A6A6A6" w:themeColor="background1" w:themeShade="A6"/>
          <w:sz w:val="18"/>
          <w:szCs w:val="18"/>
        </w:rPr>
        <w:t>（如无可不提交）</w:t>
      </w:r>
    </w:p>
    <w:p>
      <w:pPr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以上参评资料电子版压缩文件必须按“2021金牌服务商+企业名称+姓名”的规范来命名；于2</w:t>
      </w:r>
      <w:r>
        <w:rPr>
          <w:rFonts w:ascii="微软雅黑" w:hAnsi="微软雅黑" w:eastAsia="微软雅黑" w:cs="微软雅黑"/>
          <w:sz w:val="18"/>
          <w:szCs w:val="18"/>
        </w:rPr>
        <w:t>021年</w:t>
      </w:r>
      <w:r>
        <w:rPr>
          <w:rFonts w:hint="eastAsia" w:ascii="微软雅黑" w:hAnsi="微软雅黑" w:eastAsia="微软雅黑" w:cs="微软雅黑"/>
          <w:sz w:val="18"/>
          <w:szCs w:val="18"/>
        </w:rPr>
        <w:t>1</w:t>
      </w:r>
      <w:r>
        <w:rPr>
          <w:rFonts w:ascii="微软雅黑" w:hAnsi="微软雅黑" w:eastAsia="微软雅黑" w:cs="微软雅黑"/>
          <w:sz w:val="18"/>
          <w:szCs w:val="18"/>
        </w:rPr>
        <w:t>0月</w:t>
      </w:r>
      <w:r>
        <w:rPr>
          <w:rFonts w:hint="eastAsia" w:ascii="微软雅黑" w:hAnsi="微软雅黑" w:eastAsia="微软雅黑" w:cs="微软雅黑"/>
          <w:sz w:val="18"/>
          <w:szCs w:val="18"/>
        </w:rPr>
        <w:t>3</w:t>
      </w:r>
      <w:r>
        <w:rPr>
          <w:rFonts w:ascii="微软雅黑" w:hAnsi="微软雅黑" w:eastAsia="微软雅黑" w:cs="微软雅黑"/>
          <w:sz w:val="18"/>
          <w:szCs w:val="18"/>
        </w:rPr>
        <w:t>1日前</w:t>
      </w:r>
      <w:r>
        <w:rPr>
          <w:rFonts w:hint="eastAsia" w:ascii="微软雅黑" w:hAnsi="微软雅黑" w:eastAsia="微软雅黑" w:cs="微软雅黑"/>
          <w:sz w:val="18"/>
          <w:szCs w:val="18"/>
        </w:rPr>
        <w:t>提交</w:t>
      </w:r>
      <w:r>
        <w:rPr>
          <w:rFonts w:ascii="微软雅黑" w:hAnsi="微软雅黑" w:eastAsia="微软雅黑" w:cs="微软雅黑"/>
          <w:sz w:val="18"/>
          <w:szCs w:val="18"/>
        </w:rPr>
        <w:t>至指点邮箱</w:t>
      </w:r>
      <w:r>
        <w:rPr>
          <w:rFonts w:hint="eastAsia" w:ascii="微软雅黑" w:hAnsi="微软雅黑" w:eastAsia="微软雅黑" w:cs="微软雅黑"/>
          <w:sz w:val="18"/>
          <w:szCs w:val="18"/>
        </w:rPr>
        <w:t>：</w:t>
      </w:r>
      <w:r>
        <w:fldChar w:fldCharType="begin"/>
      </w:r>
      <w:r>
        <w:instrText xml:space="preserve"> HYPERLINK "mailto:prd@citiexpo.com"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sz w:val="18"/>
          <w:szCs w:val="18"/>
        </w:rPr>
        <w:t>147437236@qq.com</w:t>
      </w:r>
      <w:r>
        <w:rPr>
          <w:rStyle w:val="5"/>
          <w:rFonts w:hint="eastAsia" w:ascii="微软雅黑" w:hAnsi="微软雅黑" w:eastAsia="微软雅黑" w:cs="微软雅黑"/>
          <w:sz w:val="18"/>
          <w:szCs w:val="18"/>
        </w:rPr>
        <w:fldChar w:fldCharType="end"/>
      </w:r>
    </w:p>
    <w:p>
      <w:pPr>
        <w:jc w:val="left"/>
        <w:rPr>
          <w:rFonts w:ascii="微软雅黑" w:hAnsi="微软雅黑" w:eastAsia="微软雅黑" w:cs="微软雅黑"/>
          <w:b/>
          <w:sz w:val="18"/>
          <w:szCs w:val="18"/>
        </w:rPr>
      </w:pPr>
    </w:p>
    <w:p>
      <w:pPr>
        <w:jc w:val="left"/>
        <w:rPr>
          <w:rFonts w:hint="default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备注：</w:t>
      </w:r>
    </w:p>
    <w:p>
      <w:pPr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 xml:space="preserve">1. </w:t>
      </w:r>
      <w:r>
        <w:rPr>
          <w:rFonts w:hint="eastAsia" w:ascii="微软雅黑" w:hAnsi="微软雅黑" w:eastAsia="微软雅黑" w:cs="微软雅黑"/>
          <w:sz w:val="18"/>
          <w:szCs w:val="18"/>
        </w:rPr>
        <w:t>参评登记表里面所有信息请核实后再提交；若贵司获选，相关信息将直接用于获奖名单的制作，不再进行二次确认</w:t>
      </w:r>
    </w:p>
    <w:p>
      <w:pPr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 xml:space="preserve">2. </w:t>
      </w:r>
      <w:r>
        <w:rPr>
          <w:rFonts w:hint="eastAsia" w:ascii="微软雅黑" w:hAnsi="微软雅黑" w:eastAsia="微软雅黑" w:cs="微软雅黑"/>
          <w:sz w:val="18"/>
          <w:szCs w:val="18"/>
        </w:rPr>
        <w:t>主办方有权使用经销商本人及门店照片用在相关活动平台进行推广</w:t>
      </w:r>
    </w:p>
    <w:p/>
    <w:p>
      <w:r>
        <w:rPr>
          <w:rFonts w:ascii="微软雅黑" w:hAnsi="微软雅黑" w:eastAsia="微软雅黑" w:cs="微软雅黑"/>
          <w:b/>
          <w:bCs/>
          <w:sz w:val="18"/>
          <w:szCs w:val="18"/>
        </w:rPr>
        <w:t>组委会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信息：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广州设计周组委会办公室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>广州市海珠区新港东路</w:t>
      </w:r>
      <w:r>
        <w:rPr>
          <w:rFonts w:hint="eastAsia" w:ascii="微软雅黑" w:hAnsi="微软雅黑" w:eastAsia="微软雅黑" w:cs="微软雅黑"/>
          <w:sz w:val="18"/>
          <w:szCs w:val="18"/>
        </w:rPr>
        <w:t>9</w:t>
      </w:r>
      <w:r>
        <w:rPr>
          <w:rFonts w:ascii="微软雅黑" w:hAnsi="微软雅黑" w:eastAsia="微软雅黑" w:cs="微软雅黑"/>
          <w:sz w:val="18"/>
          <w:szCs w:val="18"/>
        </w:rPr>
        <w:t>96号保利世贸</w:t>
      </w:r>
      <w:r>
        <w:rPr>
          <w:rFonts w:hint="eastAsia" w:ascii="微软雅黑" w:hAnsi="微软雅黑" w:eastAsia="微软雅黑" w:cs="微软雅黑"/>
          <w:sz w:val="18"/>
          <w:szCs w:val="18"/>
        </w:rPr>
        <w:t>G座9</w:t>
      </w:r>
      <w:r>
        <w:rPr>
          <w:rFonts w:ascii="微软雅黑" w:hAnsi="微软雅黑" w:eastAsia="微软雅黑" w:cs="微软雅黑"/>
          <w:sz w:val="18"/>
          <w:szCs w:val="18"/>
        </w:rPr>
        <w:t>02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>赵女士158 1332 7161</w:t>
      </w:r>
      <w:r>
        <w:rPr>
          <w:rFonts w:hint="eastAsia" w:ascii="微软雅黑" w:hAnsi="微软雅黑" w:eastAsia="微软雅黑" w:cs="微软雅黑"/>
          <w:sz w:val="18"/>
          <w:szCs w:val="18"/>
        </w:rPr>
        <w:t>（微信同号）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D8"/>
    <w:rsid w:val="001B6111"/>
    <w:rsid w:val="003C561E"/>
    <w:rsid w:val="00791552"/>
    <w:rsid w:val="008473B3"/>
    <w:rsid w:val="008B3540"/>
    <w:rsid w:val="008D474B"/>
    <w:rsid w:val="00AC26D8"/>
    <w:rsid w:val="00CF63CF"/>
    <w:rsid w:val="00E52736"/>
    <w:rsid w:val="20C3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953</Characters>
  <Lines>7</Lines>
  <Paragraphs>2</Paragraphs>
  <TotalTime>33</TotalTime>
  <ScaleCrop>false</ScaleCrop>
  <LinksUpToDate>false</LinksUpToDate>
  <CharactersWithSpaces>1118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2021-04-25T09:05:00Z</dcterms:created>
  <dc:creator>Windows 用户</dc:creator>
  <cp:lastModifiedBy>海欣</cp:lastModifiedBy>
  <cp:lastPrinted>2021-04-25T09:37:00Z</cp:lastPrinted>
  <dcterms:modified xsi:type="dcterms:W3CDTF">2021-04-27T05:53:12Z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8580D0E0747D42119864B3C2E47E9039</vt:lpwstr>
  </property>
</Properties>
</file>