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微软雅黑"/>
          <w:b/>
          <w:bCs/>
          <w:sz w:val="28"/>
          <w:szCs w:val="28"/>
        </w:rPr>
      </w:pPr>
      <w:r>
        <w:rPr>
          <w:rFonts w:ascii="微软雅黑" w:hAnsi="微软雅黑" w:cs="微软雅黑"/>
          <w:b/>
          <w:bCs/>
          <w:sz w:val="28"/>
          <w:szCs w:val="28"/>
        </w:rPr>
        <w:t>20</w:t>
      </w:r>
      <w:r>
        <w:rPr>
          <w:rFonts w:hint="eastAsia" w:ascii="微软雅黑" w:hAnsi="微软雅黑" w:cs="微软雅黑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微软雅黑" w:hAnsi="微软雅黑" w:cs="微软雅黑"/>
          <w:b/>
          <w:bCs/>
          <w:sz w:val="28"/>
          <w:szCs w:val="28"/>
        </w:rPr>
        <w:t>国际色彩空间设计奖</w:t>
      </w:r>
    </w:p>
    <w:p>
      <w:pPr>
        <w:spacing w:line="2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参评登记表</w:t>
      </w:r>
    </w:p>
    <w:p>
      <w:pPr>
        <w:spacing w:line="220" w:lineRule="atLeast"/>
        <w:rPr>
          <w:rFonts w:ascii="Arial" w:hAnsi="Arial" w:cs="Arial"/>
          <w:b/>
          <w:bCs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  <w:r>
        <w:rPr>
          <w:rFonts w:hint="eastAsia" w:ascii="Arial" w:hAnsi="Arial" w:cs="Arial"/>
          <w:b/>
          <w:bCs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  <w:t>填表说明：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/>
          <w:sz w:val="18"/>
          <w:szCs w:val="18"/>
        </w:rPr>
        <w:t xml:space="preserve"> 每份报名表对应一套参评作品，如提交多于1件参评作品，则须分开独立提交参评申请和参评资料。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.同一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不超过3个作品；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3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每张登记表分为三部分：1）主案设计师基本资料；2）参赛项目基本资料；3）参评机构基本资料；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4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1）主案设计师基本资料</w:t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fldChar w:fldCharType="end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2）参评项目基本资料</w:t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fldChar w:fldCharType="end"/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；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微软雅黑" w:hAnsi="微软雅黑" w:cs="Lucida Sans Unicode"/>
          <w:color w:val="C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5</w:t>
      </w:r>
      <w:r>
        <w:rPr>
          <w:rFonts w:ascii="微软雅黑" w:hAnsi="微软雅黑" w:cs="Lucida Sans Unicode"/>
          <w:color w:val="000000"/>
          <w:sz w:val="18"/>
          <w:szCs w:val="18"/>
          <w:shd w:val="pct10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必须提交完整：</w:t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 xml:space="preserve">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1）主案设计师基本资料</w:t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fldChar w:fldCharType="end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2）参评项目基本资料</w:t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fldChar w:fldCharType="end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3）参评机构基本资料</w:t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fldChar w:fldCharType="end"/>
      </w:r>
      <w:r>
        <w:rPr>
          <w:rFonts w:hint="eastAsia" w:ascii="微软雅黑" w:hAnsi="微软雅黑" w:cs="Lucida Sans Unicode"/>
          <w:color w:val="C00000"/>
          <w:sz w:val="18"/>
          <w:szCs w:val="18"/>
          <w:shd w:val="clear" w:color="auto" w:fill="FFFFFF"/>
        </w:rPr>
        <w:t>；</w:t>
      </w:r>
    </w:p>
    <w:p>
      <w:pPr>
        <w:widowControl w:val="0"/>
        <w:adjustRightInd/>
        <w:snapToGrid/>
        <w:spacing w:after="0" w:line="320" w:lineRule="exact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</w:rPr>
        <w:t>6</w:t>
      </w:r>
      <w:r>
        <w:rPr>
          <w:rStyle w:val="8"/>
          <w:rFonts w:ascii="微软雅黑" w:hAnsi="微软雅黑" w:cs="宋体"/>
          <w:b w:val="0"/>
          <w:bCs w:val="0"/>
          <w:sz w:val="18"/>
          <w:szCs w:val="18"/>
        </w:rPr>
        <w:t>.</w:t>
      </w: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</w:rPr>
        <w:t>参评资料</w:t>
      </w:r>
      <w:r>
        <w:rPr>
          <w:rFonts w:hint="eastAsia" w:ascii="微软雅黑" w:hAnsi="微软雅黑"/>
          <w:sz w:val="18"/>
          <w:szCs w:val="18"/>
        </w:rPr>
        <w:t>以压缩文件格式提交，文件统一命名:“2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  <w:lang w:val="en-US" w:eastAsia="zh-CN"/>
        </w:rPr>
        <w:t>20</w:t>
      </w:r>
      <w:r>
        <w:rPr>
          <w:rFonts w:hint="eastAsia" w:ascii="微软雅黑" w:hAnsi="微软雅黑"/>
          <w:sz w:val="18"/>
          <w:szCs w:val="18"/>
        </w:rPr>
        <w:t>国际色彩空间设计奖 +参评者姓名”；</w:t>
      </w:r>
    </w:p>
    <w:p>
      <w:pPr>
        <w:spacing w:line="240" w:lineRule="exact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7.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提交日期：须于20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10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30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日或之前发送至组委会官方邮箱：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ics@gzdesignweek.com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/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liu@color-dynasty.com。</w:t>
      </w: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8294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10"/>
        <w:gridCol w:w="1434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94" w:type="dxa"/>
            <w:gridSpan w:val="4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\l "一" </w:instrText>
            </w:r>
            <w:r>
              <w:fldChar w:fldCharType="separate"/>
            </w:r>
            <w:r>
              <w:rPr>
                <w:rFonts w:hint="eastAsia"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  <w:t>1）主案设计师基本资料</w:t>
            </w:r>
            <w:r>
              <w:rPr>
                <w:rFonts w:hint="eastAsia"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（带*为必填）</w:t>
            </w: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姓名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性别</w:t>
            </w:r>
          </w:p>
        </w:tc>
        <w:tc>
          <w:tcPr>
            <w:tcW w:w="2935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毕业院校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bCs/>
                <w:sz w:val="18"/>
                <w:szCs w:val="18"/>
                <w:shd w:val="clear" w:color="auto" w:fill="FFFFFF"/>
              </w:rPr>
              <w:t>设计年限</w:t>
            </w:r>
          </w:p>
        </w:tc>
        <w:tc>
          <w:tcPr>
            <w:tcW w:w="2935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现任公司/职务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手机</w:t>
            </w:r>
          </w:p>
        </w:tc>
        <w:tc>
          <w:tcPr>
            <w:tcW w:w="2935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电子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邮箱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微信号</w:t>
            </w:r>
          </w:p>
        </w:tc>
        <w:tc>
          <w:tcPr>
            <w:tcW w:w="2935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通讯地址</w:t>
            </w:r>
          </w:p>
        </w:tc>
        <w:tc>
          <w:tcPr>
            <w:tcW w:w="6579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区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个人简介</w:t>
            </w:r>
          </w:p>
        </w:tc>
        <w:tc>
          <w:tcPr>
            <w:tcW w:w="6579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/>
                <w:color w:val="808080"/>
                <w:sz w:val="20"/>
                <w:szCs w:val="20"/>
              </w:rPr>
              <w:t>（不少于100字）</w:t>
            </w:r>
          </w:p>
          <w:p>
            <w:pPr>
              <w:spacing w:line="400" w:lineRule="exact"/>
              <w:ind w:right="-376" w:rightChars="-171"/>
              <w:rPr>
                <w:color w:val="808080"/>
                <w:sz w:val="20"/>
                <w:szCs w:val="20"/>
              </w:rPr>
            </w:pPr>
          </w:p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代表案例</w:t>
            </w:r>
          </w:p>
        </w:tc>
        <w:tc>
          <w:tcPr>
            <w:tcW w:w="6579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5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个人形象照</w:t>
            </w:r>
          </w:p>
        </w:tc>
        <w:tc>
          <w:tcPr>
            <w:tcW w:w="6579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（需另附图片（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jpg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格式，无水印，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300dpi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以上）</w:t>
            </w:r>
          </w:p>
        </w:tc>
      </w:tr>
    </w:tbl>
    <w:p>
      <w:pPr>
        <w:rPr>
          <w:rFonts w:ascii="微软雅黑" w:hAnsi="微软雅黑"/>
          <w:b/>
          <w:bCs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0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  <w:t>2）参评项目基本资料</w:t>
            </w: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（带*为必填）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200" w:lineRule="exact"/>
              <w:ind w:left="150" w:hanging="150" w:hangingChars="100"/>
              <w:jc w:val="both"/>
              <w:rPr>
                <w:rFonts w:ascii="微软雅黑" w:hAnsi="微软雅黑" w:cs="宋体"/>
                <w:sz w:val="15"/>
                <w:szCs w:val="15"/>
                <w:lang w:val="en-GB"/>
              </w:rPr>
            </w:pPr>
            <w:r>
              <w:rPr>
                <w:rFonts w:hint="eastAsia" w:ascii="微软雅黑" w:hAnsi="微软雅黑" w:cs="Lucida Sans Unicode"/>
                <w:b/>
                <w:color w:val="FFFFFF" w:themeColor="background1"/>
                <w:sz w:val="15"/>
                <w:szCs w:val="15"/>
                <w:highlight w:val="red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  <w:t>项目要求：</w:t>
            </w:r>
            <w:r>
              <w:rPr>
                <w:rFonts w:hint="eastAsia" w:ascii="微软雅黑" w:hAnsi="微软雅黑" w:cs="Lucida Sans Unicode"/>
                <w:color w:val="000000"/>
                <w:sz w:val="15"/>
                <w:szCs w:val="15"/>
                <w:shd w:val="clear" w:color="auto" w:fill="FFFFFF"/>
              </w:rPr>
              <w:t>须于</w:t>
            </w:r>
            <w:r>
              <w:rPr>
                <w:rFonts w:hint="eastAsia" w:ascii="微软雅黑" w:hAnsi="微软雅黑" w:cs="宋体"/>
                <w:sz w:val="15"/>
                <w:szCs w:val="15"/>
                <w:lang w:val="en-GB"/>
              </w:rPr>
              <w:t>201</w:t>
            </w:r>
            <w:r>
              <w:rPr>
                <w:rFonts w:hint="eastAsia" w:ascii="微软雅黑" w:hAnsi="微软雅黑" w:cs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微软雅黑" w:hAnsi="微软雅黑" w:cs="宋体"/>
                <w:sz w:val="15"/>
                <w:szCs w:val="15"/>
                <w:lang w:val="en-GB"/>
              </w:rPr>
              <w:t>年至20</w:t>
            </w:r>
            <w:r>
              <w:rPr>
                <w:rFonts w:hint="eastAsia" w:ascii="微软雅黑" w:hAnsi="微软雅黑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微软雅黑" w:hAnsi="微软雅黑" w:cs="宋体"/>
                <w:sz w:val="15"/>
                <w:szCs w:val="15"/>
                <w:lang w:val="en-GB"/>
              </w:rPr>
              <w:t>年10月</w:t>
            </w:r>
            <w:r>
              <w:rPr>
                <w:rFonts w:ascii="微软雅黑" w:hAnsi="微软雅黑" w:cs="宋体"/>
                <w:sz w:val="15"/>
                <w:szCs w:val="15"/>
                <w:lang w:val="en-GB"/>
              </w:rPr>
              <w:t>3</w:t>
            </w:r>
            <w:r>
              <w:rPr>
                <w:rFonts w:hint="eastAsia" w:ascii="微软雅黑" w:hAnsi="微软雅黑" w:cs="宋体"/>
                <w:sz w:val="15"/>
                <w:szCs w:val="15"/>
                <w:lang w:val="en-GB"/>
              </w:rPr>
              <w:t>0日之间竣工的住宅或公共空间项目。</w:t>
            </w:r>
          </w:p>
          <w:p>
            <w:pPr>
              <w:spacing w:line="200" w:lineRule="exact"/>
              <w:ind w:left="150" w:hanging="150" w:hangingChars="100"/>
              <w:jc w:val="both"/>
              <w:rPr>
                <w:rFonts w:ascii="微软雅黑" w:hAnsi="微软雅黑" w:cs="宋体"/>
                <w:sz w:val="15"/>
                <w:szCs w:val="15"/>
                <w:lang w:val="en-GB"/>
              </w:rPr>
            </w:pPr>
            <w:r>
              <w:rPr>
                <w:rFonts w:hint="eastAsia" w:ascii="微软雅黑" w:hAnsi="微软雅黑" w:cs="宋体"/>
                <w:b/>
                <w:color w:val="FFFFFF" w:themeColor="background1"/>
                <w:sz w:val="15"/>
                <w:szCs w:val="15"/>
                <w:highlight w:val="red"/>
                <w:lang w:val="en-GB"/>
                <w14:textFill>
                  <w14:solidFill>
                    <w14:schemeClr w14:val="bg1"/>
                  </w14:solidFill>
                </w14:textFill>
              </w:rPr>
              <w:t>图片要求：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5"/>
                <w:szCs w:val="15"/>
              </w:rPr>
              <w:t>jpg格式，无水印，300dpi以上，整体空间实景图、局部空间实景图在内的图片不少于1</w:t>
            </w:r>
            <w:r>
              <w:rPr>
                <w:rStyle w:val="8"/>
                <w:rFonts w:ascii="微软雅黑" w:hAnsi="微软雅黑" w:cs="宋体"/>
                <w:b w:val="0"/>
                <w:bCs w:val="0"/>
                <w:sz w:val="15"/>
                <w:szCs w:val="15"/>
              </w:rPr>
              <w:t>0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sz w:val="15"/>
                <w:szCs w:val="15"/>
              </w:rPr>
              <w:t>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项目类型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54" w:type="dxa"/>
            <w:gridSpan w:val="3"/>
          </w:tcPr>
          <w:p>
            <w:pPr>
              <w:spacing w:before="120" w:line="320" w:lineRule="exact"/>
              <w:rPr>
                <w:rFonts w:hint="eastAsia"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零售、</w:t>
            </w:r>
            <w:r>
              <w:rPr>
                <w:rFonts w:ascii="微软雅黑" w:hAnsi="微软雅黑"/>
                <w:sz w:val="18"/>
                <w:szCs w:val="18"/>
              </w:rPr>
              <w:t>住宅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办公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公共设施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酒店餐饮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休闲娱乐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展览活动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市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面积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拍摄团队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设计说明</w:t>
            </w:r>
          </w:p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（不少于1</w:t>
            </w:r>
            <w:r>
              <w:rPr>
                <w:rFonts w:ascii="微软雅黑" w:hAnsi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/>
                <w:sz w:val="18"/>
                <w:szCs w:val="18"/>
              </w:rPr>
              <w:t>字）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80808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/>
                <w:color w:val="808080"/>
                <w:sz w:val="20"/>
                <w:szCs w:val="20"/>
              </w:rPr>
              <w:t>（作品总体概况、设计风格、灵感来源、主题思想、色彩定位和材质界定等）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</w:tbl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339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88" w:type="dxa"/>
            <w:gridSpan w:val="4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b/>
                <w:szCs w:val="21"/>
              </w:rPr>
            </w:pPr>
            <w:bookmarkStart w:id="0" w:name="三"/>
            <w:r>
              <w:rPr>
                <w:rFonts w:hint="eastAsia" w:ascii="微软雅黑" w:hAnsi="微软雅黑"/>
                <w:b/>
                <w:color w:val="C00000"/>
                <w:szCs w:val="21"/>
              </w:rPr>
              <w:t>3）参评机构基本资料</w:t>
            </w:r>
            <w:bookmarkEnd w:id="0"/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（机构必填，个人参评无需填写）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744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职务</w:t>
            </w:r>
          </w:p>
        </w:tc>
        <w:tc>
          <w:tcPr>
            <w:tcW w:w="3744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手机</w:t>
            </w:r>
          </w:p>
        </w:tc>
        <w:tc>
          <w:tcPr>
            <w:tcW w:w="3744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220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区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ZurichBT-Roman"/>
                <w:b/>
                <w:color w:val="000000"/>
                <w:sz w:val="18"/>
                <w:szCs w:val="18"/>
              </w:rPr>
              <w:t>所获奖项</w:t>
            </w:r>
          </w:p>
        </w:tc>
        <w:tc>
          <w:tcPr>
            <w:tcW w:w="7220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ZurichBT-Roman"/>
                <w:b/>
                <w:color w:val="000000"/>
                <w:sz w:val="18"/>
                <w:szCs w:val="18"/>
              </w:rPr>
              <w:t>成功案例</w:t>
            </w:r>
          </w:p>
        </w:tc>
        <w:tc>
          <w:tcPr>
            <w:tcW w:w="7220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cs="ZurichBT-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ZurichBT-Roman"/>
                <w:b/>
                <w:color w:val="000000"/>
                <w:sz w:val="18"/>
                <w:szCs w:val="18"/>
              </w:rPr>
              <w:t>其它简介</w:t>
            </w:r>
          </w:p>
        </w:tc>
        <w:tc>
          <w:tcPr>
            <w:tcW w:w="7220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pStyle w:val="14"/>
        <w:spacing w:line="280" w:lineRule="exact"/>
        <w:rPr>
          <w:b/>
          <w:sz w:val="18"/>
          <w:szCs w:val="18"/>
          <w:lang w:val="en-GB"/>
        </w:rPr>
      </w:pPr>
      <w:r>
        <w:rPr>
          <w:rFonts w:hint="eastAsia"/>
          <w:b/>
          <w:sz w:val="18"/>
          <w:szCs w:val="18"/>
          <w:lang w:val="en-GB"/>
        </w:rPr>
        <w:t>参评咨询</w:t>
      </w:r>
    </w:p>
    <w:p>
      <w:pPr>
        <w:pStyle w:val="14"/>
        <w:spacing w:line="280" w:lineRule="exact"/>
        <w:rPr>
          <w:b/>
          <w:sz w:val="18"/>
          <w:szCs w:val="18"/>
          <w:lang w:val="en-GB"/>
        </w:rPr>
      </w:pPr>
    </w:p>
    <w:p>
      <w:pPr>
        <w:spacing w:line="240" w:lineRule="exact"/>
        <w:rPr>
          <w:rFonts w:ascii="微软雅黑" w:hAnsi="微软雅黑"/>
          <w:b/>
          <w:sz w:val="18"/>
          <w:szCs w:val="18"/>
        </w:rPr>
      </w:pPr>
      <w:r>
        <w:rPr>
          <w:rFonts w:hint="eastAsia" w:ascii="微软雅黑" w:hAnsi="微软雅黑"/>
          <w:b/>
          <w:sz w:val="18"/>
          <w:szCs w:val="18"/>
        </w:rPr>
        <w:t>广州设计周组委会</w:t>
      </w:r>
      <w:bookmarkStart w:id="1" w:name="_GoBack"/>
      <w:bookmarkEnd w:id="1"/>
    </w:p>
    <w:p>
      <w:pPr>
        <w:spacing w:line="240" w:lineRule="exac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地址：广州市海珠区新港东路9</w:t>
      </w:r>
      <w:r>
        <w:rPr>
          <w:rFonts w:ascii="微软雅黑" w:hAnsi="微软雅黑"/>
          <w:sz w:val="18"/>
          <w:szCs w:val="18"/>
        </w:rPr>
        <w:t>96</w:t>
      </w:r>
      <w:r>
        <w:rPr>
          <w:rFonts w:hint="eastAsia" w:ascii="微软雅黑" w:hAnsi="微软雅黑"/>
          <w:sz w:val="18"/>
          <w:szCs w:val="18"/>
        </w:rPr>
        <w:t>号保利世贸中心G座9</w:t>
      </w:r>
      <w:r>
        <w:rPr>
          <w:rFonts w:ascii="微软雅黑" w:hAnsi="微软雅黑"/>
          <w:sz w:val="18"/>
          <w:szCs w:val="18"/>
        </w:rPr>
        <w:t>02</w:t>
      </w:r>
    </w:p>
    <w:p>
      <w:pPr>
        <w:spacing w:line="240" w:lineRule="exac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联系人：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/>
          <w:sz w:val="18"/>
          <w:szCs w:val="18"/>
          <w:lang w:val="en-US" w:eastAsia="zh-CN"/>
        </w:rPr>
        <w:t>张</w:t>
      </w:r>
      <w:r>
        <w:rPr>
          <w:rFonts w:hint="eastAsia" w:ascii="微软雅黑" w:hAnsi="微软雅黑"/>
          <w:sz w:val="18"/>
          <w:szCs w:val="18"/>
        </w:rPr>
        <w:t>女士</w:t>
      </w:r>
    </w:p>
    <w:p>
      <w:pPr>
        <w:spacing w:line="240" w:lineRule="exac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手机：+</w:t>
      </w:r>
      <w:r>
        <w:rPr>
          <w:rFonts w:ascii="微软雅黑" w:hAnsi="微软雅黑"/>
          <w:sz w:val="18"/>
          <w:szCs w:val="18"/>
        </w:rPr>
        <w:t xml:space="preserve">86 </w:t>
      </w:r>
      <w:r>
        <w:rPr>
          <w:rFonts w:hint="eastAsia" w:ascii="微软雅黑" w:hAnsi="微软雅黑"/>
          <w:sz w:val="18"/>
          <w:szCs w:val="18"/>
          <w:lang w:val="en-US" w:eastAsia="zh-CN"/>
        </w:rPr>
        <w:t>159 1590 2437</w:t>
      </w:r>
    </w:p>
    <w:p>
      <w:pPr>
        <w:spacing w:line="240" w:lineRule="exact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</w:rPr>
        <w:t>邮箱：</w:t>
      </w:r>
      <w:r>
        <w:rPr>
          <w:rFonts w:hint="eastAsia" w:ascii="微软雅黑" w:hAnsi="微软雅黑"/>
          <w:sz w:val="18"/>
          <w:szCs w:val="18"/>
          <w:lang w:val="en-US" w:eastAsia="zh-CN"/>
        </w:rPr>
        <w:t>1245971775@qq.com</w:t>
      </w:r>
    </w:p>
    <w:p>
      <w:pPr>
        <w:spacing w:line="280" w:lineRule="exact"/>
        <w:rPr>
          <w:rFonts w:ascii="微软雅黑" w:hAnsi="微软雅黑" w:cs="宋体"/>
          <w:b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p>
      <w:pPr>
        <w:spacing w:line="240" w:lineRule="exact"/>
        <w:rPr>
          <w:rFonts w:hint="eastAsia" w:ascii="微软雅黑" w:hAnsi="微软雅黑" w:cs="Lucida Sans Unicode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b/>
          <w:bCs/>
          <w:color w:val="000000"/>
          <w:sz w:val="18"/>
          <w:szCs w:val="18"/>
          <w:shd w:val="clear" w:color="auto" w:fill="FFFFFF"/>
        </w:rPr>
        <w:t>广州市熙朝行建材有限公司</w:t>
      </w:r>
    </w:p>
    <w:p>
      <w:pPr>
        <w:spacing w:line="240" w:lineRule="exact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地址：广州市海珠区宸悦路28号保利叁悦广场B塔2003-2004</w:t>
      </w:r>
    </w:p>
    <w:p>
      <w:pPr>
        <w:spacing w:line="240" w:lineRule="exact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联系人：刘嘉翔 先生</w:t>
      </w:r>
    </w:p>
    <w:p>
      <w:pPr>
        <w:spacing w:line="240" w:lineRule="exact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手机：+86 138 2611 7037</w:t>
      </w:r>
    </w:p>
    <w:p>
      <w:pPr>
        <w:spacing w:line="240" w:lineRule="exact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邮箱：liu@color-dynasty.com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inline distT="0" distB="0" distL="0" distR="0">
          <wp:extent cx="1386840" cy="965200"/>
          <wp:effectExtent l="0" t="0" r="3810" b="635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19" cy="97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63B6B"/>
    <w:rsid w:val="00072F1B"/>
    <w:rsid w:val="000C33D8"/>
    <w:rsid w:val="00101B08"/>
    <w:rsid w:val="00110024"/>
    <w:rsid w:val="00110AAC"/>
    <w:rsid w:val="00161AE5"/>
    <w:rsid w:val="00172F59"/>
    <w:rsid w:val="00173780"/>
    <w:rsid w:val="0019260D"/>
    <w:rsid w:val="001A21B1"/>
    <w:rsid w:val="001B2DA8"/>
    <w:rsid w:val="001B368E"/>
    <w:rsid w:val="001B5717"/>
    <w:rsid w:val="001F38CB"/>
    <w:rsid w:val="001F6534"/>
    <w:rsid w:val="0020576A"/>
    <w:rsid w:val="00260466"/>
    <w:rsid w:val="00290FB6"/>
    <w:rsid w:val="00293F3F"/>
    <w:rsid w:val="002A12E6"/>
    <w:rsid w:val="002A1EE3"/>
    <w:rsid w:val="002C2E78"/>
    <w:rsid w:val="002D0856"/>
    <w:rsid w:val="002E5D64"/>
    <w:rsid w:val="00303C80"/>
    <w:rsid w:val="003067B7"/>
    <w:rsid w:val="00316ABB"/>
    <w:rsid w:val="00357F29"/>
    <w:rsid w:val="00370B5F"/>
    <w:rsid w:val="003B0966"/>
    <w:rsid w:val="00400330"/>
    <w:rsid w:val="00400CFA"/>
    <w:rsid w:val="00442865"/>
    <w:rsid w:val="004555BC"/>
    <w:rsid w:val="00477F6B"/>
    <w:rsid w:val="00480F1A"/>
    <w:rsid w:val="0048253B"/>
    <w:rsid w:val="004A480A"/>
    <w:rsid w:val="00545CD9"/>
    <w:rsid w:val="005D3EF7"/>
    <w:rsid w:val="005F6AF6"/>
    <w:rsid w:val="00612FA9"/>
    <w:rsid w:val="00664918"/>
    <w:rsid w:val="00676F93"/>
    <w:rsid w:val="007214BB"/>
    <w:rsid w:val="00740522"/>
    <w:rsid w:val="007437DB"/>
    <w:rsid w:val="007928AA"/>
    <w:rsid w:val="007D1B94"/>
    <w:rsid w:val="007F122D"/>
    <w:rsid w:val="008017DD"/>
    <w:rsid w:val="00826890"/>
    <w:rsid w:val="00864AD3"/>
    <w:rsid w:val="008A63D6"/>
    <w:rsid w:val="008D2C5C"/>
    <w:rsid w:val="008F4E1B"/>
    <w:rsid w:val="008F55F4"/>
    <w:rsid w:val="009214BE"/>
    <w:rsid w:val="00990FB7"/>
    <w:rsid w:val="009F5B3C"/>
    <w:rsid w:val="00A01302"/>
    <w:rsid w:val="00A03310"/>
    <w:rsid w:val="00A65B40"/>
    <w:rsid w:val="00A724B9"/>
    <w:rsid w:val="00AB4CB4"/>
    <w:rsid w:val="00AB6BF3"/>
    <w:rsid w:val="00AC5AA1"/>
    <w:rsid w:val="00AD15A7"/>
    <w:rsid w:val="00AD4789"/>
    <w:rsid w:val="00AE6347"/>
    <w:rsid w:val="00B11A46"/>
    <w:rsid w:val="00B1521B"/>
    <w:rsid w:val="00B344D6"/>
    <w:rsid w:val="00B94DEF"/>
    <w:rsid w:val="00BA0F48"/>
    <w:rsid w:val="00BA26C9"/>
    <w:rsid w:val="00BB4301"/>
    <w:rsid w:val="00BB4D55"/>
    <w:rsid w:val="00BC34D0"/>
    <w:rsid w:val="00BD723B"/>
    <w:rsid w:val="00C42897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720A0"/>
    <w:rsid w:val="00D946D7"/>
    <w:rsid w:val="00DA1E06"/>
    <w:rsid w:val="00DB6188"/>
    <w:rsid w:val="00E01982"/>
    <w:rsid w:val="00E46A55"/>
    <w:rsid w:val="00E57661"/>
    <w:rsid w:val="00EC2AA4"/>
    <w:rsid w:val="00EC55FD"/>
    <w:rsid w:val="00ED6AB8"/>
    <w:rsid w:val="00ED71DE"/>
    <w:rsid w:val="00F21ACF"/>
    <w:rsid w:val="00F86D47"/>
    <w:rsid w:val="00FE21F7"/>
    <w:rsid w:val="00FF58C1"/>
    <w:rsid w:val="00FF6721"/>
    <w:rsid w:val="07914A12"/>
    <w:rsid w:val="088D2F74"/>
    <w:rsid w:val="1034793F"/>
    <w:rsid w:val="109E23D8"/>
    <w:rsid w:val="28D43FB2"/>
    <w:rsid w:val="3289130B"/>
    <w:rsid w:val="395A05E0"/>
    <w:rsid w:val="57211AFC"/>
    <w:rsid w:val="580E5984"/>
    <w:rsid w:val="5AA42FA6"/>
    <w:rsid w:val="5C664F5A"/>
    <w:rsid w:val="5CC32B50"/>
    <w:rsid w:val="5DAD120A"/>
    <w:rsid w:val="646164A9"/>
    <w:rsid w:val="64B8412E"/>
    <w:rsid w:val="657E7F75"/>
    <w:rsid w:val="7CDF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介绍文档"/>
    <w:basedOn w:val="1"/>
    <w:link w:val="15"/>
    <w:qFormat/>
    <w:uiPriority w:val="0"/>
    <w:pPr>
      <w:widowControl w:val="0"/>
      <w:adjustRightInd/>
      <w:snapToGrid/>
      <w:spacing w:after="0" w:line="400" w:lineRule="exact"/>
    </w:pPr>
    <w:rPr>
      <w:rFonts w:ascii="微软雅黑" w:hAnsi="微软雅黑" w:cs="Times New Roman"/>
      <w:color w:val="000000"/>
      <w:kern w:val="2"/>
      <w:sz w:val="21"/>
      <w:szCs w:val="21"/>
    </w:rPr>
  </w:style>
  <w:style w:type="character" w:customStyle="1" w:styleId="15">
    <w:name w:val="介绍文档 Char"/>
    <w:basedOn w:val="7"/>
    <w:link w:val="14"/>
    <w:qFormat/>
    <w:uiPriority w:val="0"/>
    <w:rPr>
      <w:rFonts w:ascii="微软雅黑" w:hAnsi="微软雅黑" w:eastAsia="微软雅黑"/>
      <w:color w:val="000000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B9B62-B70A-46C7-9AC3-DB34F3C7D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1148</Characters>
  <Lines>9</Lines>
  <Paragraphs>2</Paragraphs>
  <TotalTime>226</TotalTime>
  <ScaleCrop>false</ScaleCrop>
  <LinksUpToDate>false</LinksUpToDate>
  <CharactersWithSpaces>1347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hh</cp:lastModifiedBy>
  <cp:lastPrinted>2017-07-27T04:05:00Z</cp:lastPrinted>
  <dcterms:modified xsi:type="dcterms:W3CDTF">2020-06-22T07:36:37Z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