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81" w:rsidRPr="003C4981" w:rsidRDefault="0034619D" w:rsidP="003C4981">
      <w:pPr>
        <w:jc w:val="center"/>
        <w:rPr>
          <w:rFonts w:ascii="微软雅黑" w:eastAsia="微软雅黑" w:hAnsi="微软雅黑" w:hint="eastAsia"/>
          <w:b/>
          <w:sz w:val="32"/>
          <w:szCs w:val="32"/>
        </w:rPr>
      </w:pPr>
      <w:r w:rsidRPr="003C4981">
        <w:rPr>
          <w:rFonts w:ascii="微软雅黑" w:eastAsia="微软雅黑" w:hAnsi="微软雅黑" w:hint="eastAsia"/>
          <w:b/>
          <w:sz w:val="32"/>
          <w:szCs w:val="32"/>
        </w:rPr>
        <w:t>中国新商业空间大奖</w:t>
      </w:r>
      <w:r w:rsidR="003C4981" w:rsidRPr="003C4981">
        <w:rPr>
          <w:rFonts w:ascii="微软雅黑" w:eastAsia="微软雅黑" w:hAnsi="微软雅黑" w:hint="eastAsia"/>
          <w:b/>
          <w:sz w:val="32"/>
          <w:szCs w:val="32"/>
        </w:rPr>
        <w:t>NCDA（2018-2019）</w:t>
      </w:r>
    </w:p>
    <w:p w:rsidR="00FD159E" w:rsidRPr="003C4981" w:rsidRDefault="0034619D" w:rsidP="003C4981">
      <w:pPr>
        <w:jc w:val="center"/>
        <w:rPr>
          <w:rFonts w:ascii="微软雅黑" w:eastAsia="微软雅黑" w:hAnsi="微软雅黑"/>
          <w:b/>
          <w:sz w:val="48"/>
          <w:szCs w:val="48"/>
        </w:rPr>
      </w:pPr>
      <w:r>
        <w:rPr>
          <w:rFonts w:ascii="微软雅黑" w:eastAsia="微软雅黑" w:hAnsi="微软雅黑" w:hint="eastAsia"/>
          <w:b/>
          <w:sz w:val="48"/>
          <w:szCs w:val="48"/>
        </w:rPr>
        <w:t>参评</w:t>
      </w:r>
      <w:r w:rsidR="005D4243" w:rsidRPr="0034619D">
        <w:rPr>
          <w:rFonts w:ascii="微软雅黑" w:eastAsia="微软雅黑" w:hAnsi="微软雅黑" w:hint="eastAsia"/>
          <w:b/>
          <w:sz w:val="48"/>
          <w:szCs w:val="48"/>
        </w:rPr>
        <w:t>申请表</w:t>
      </w:r>
    </w:p>
    <w:p w:rsidR="0034619D" w:rsidRPr="00C3798D" w:rsidRDefault="0034619D" w:rsidP="0034619D">
      <w:pPr>
        <w:jc w:val="center"/>
        <w:rPr>
          <w:rFonts w:ascii="微软雅黑" w:eastAsia="微软雅黑" w:hAnsi="微软雅黑"/>
          <w:sz w:val="10"/>
          <w:szCs w:val="10"/>
        </w:rPr>
      </w:pPr>
    </w:p>
    <w:p w:rsidR="0034619D" w:rsidRDefault="00C3798D" w:rsidP="0034619D">
      <w:pPr>
        <w:jc w:val="center"/>
        <w:rPr>
          <w:rFonts w:ascii="微软雅黑" w:eastAsia="微软雅黑" w:hAnsi="微软雅黑"/>
        </w:rPr>
      </w:pPr>
      <w:r>
        <w:rPr>
          <w:rFonts w:ascii="微软雅黑" w:eastAsia="微软雅黑" w:hAnsi="微软雅黑"/>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201295</wp:posOffset>
            </wp:positionV>
            <wp:extent cx="2733675" cy="1894205"/>
            <wp:effectExtent l="19050" t="0" r="9525" b="0"/>
            <wp:wrapSquare wrapText="bothSides"/>
            <wp:docPr id="4" name="图片 4" descr="\\192.168.0.124\Design week\2017文件\奖项\中国新商业空间大奖\04 新闻稿\新物种来了？中国新商业空间该如何前行？\3-中国新商业空间大奖-VIS-09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124\Design week\2017文件\奖项\中国新商业空间大奖\04 新闻稿\新物种来了？中国新商业空间该如何前行？\3-中国新商业空间大奖-VIS-0901-0.jpg"/>
                    <pic:cNvPicPr>
                      <a:picLocks noChangeAspect="1" noChangeArrowheads="1"/>
                    </pic:cNvPicPr>
                  </pic:nvPicPr>
                  <pic:blipFill>
                    <a:blip r:embed="rId8" cstate="print"/>
                    <a:srcRect/>
                    <a:stretch>
                      <a:fillRect/>
                    </a:stretch>
                  </pic:blipFill>
                  <pic:spPr bwMode="auto">
                    <a:xfrm>
                      <a:off x="0" y="0"/>
                      <a:ext cx="2733675" cy="1894205"/>
                    </a:xfrm>
                    <a:prstGeom prst="rect">
                      <a:avLst/>
                    </a:prstGeom>
                    <a:noFill/>
                    <a:ln w="9525">
                      <a:noFill/>
                      <a:miter lim="800000"/>
                      <a:headEnd/>
                      <a:tailEnd/>
                    </a:ln>
                  </pic:spPr>
                </pic:pic>
              </a:graphicData>
            </a:graphic>
          </wp:anchor>
        </w:drawing>
      </w:r>
    </w:p>
    <w:p w:rsidR="00C3798D" w:rsidRDefault="00C3798D" w:rsidP="0034619D">
      <w:pPr>
        <w:spacing w:line="360" w:lineRule="auto"/>
        <w:rPr>
          <w:rFonts w:ascii="Helvetica" w:hAnsi="Helvetica" w:cs="Helvetica" w:hint="eastAsia"/>
          <w:i/>
          <w:color w:val="3E3E3E"/>
          <w:szCs w:val="21"/>
          <w:shd w:val="clear" w:color="auto" w:fill="FFFFFF"/>
        </w:rPr>
      </w:pPr>
      <w:r w:rsidRPr="00C3798D">
        <w:rPr>
          <w:rFonts w:ascii="Helvetica" w:hAnsi="Helvetica" w:cs="Helvetica" w:hint="eastAsia"/>
          <w:i/>
          <w:color w:val="3E3E3E"/>
          <w:szCs w:val="21"/>
          <w:shd w:val="clear" w:color="auto" w:fill="FFFFFF"/>
        </w:rPr>
        <w:t>全民消费升级，从上游获得消费新趋势的能力，成为投资者与设计者的核心竞争力。在新的市场环境下，商业项目空间设计应调整思维，顺应市场需求，向商业空间“场景革命”进化升级。</w:t>
      </w:r>
    </w:p>
    <w:p w:rsidR="00C3798D" w:rsidRDefault="00C3798D" w:rsidP="0034619D">
      <w:pPr>
        <w:spacing w:line="360" w:lineRule="auto"/>
        <w:rPr>
          <w:rFonts w:ascii="Helvetica" w:hAnsi="Helvetica" w:cs="Helvetica" w:hint="eastAsia"/>
          <w:i/>
          <w:color w:val="3E3E3E"/>
          <w:szCs w:val="21"/>
          <w:shd w:val="clear" w:color="auto" w:fill="FFFFFF"/>
        </w:rPr>
      </w:pPr>
    </w:p>
    <w:p w:rsidR="0034619D" w:rsidRDefault="00C3798D" w:rsidP="0034619D">
      <w:pPr>
        <w:spacing w:line="360" w:lineRule="auto"/>
        <w:rPr>
          <w:rFonts w:ascii="Helvetica" w:hAnsi="Helvetica" w:cs="Helvetica" w:hint="eastAsia"/>
          <w:i/>
          <w:color w:val="3E3E3E"/>
          <w:szCs w:val="21"/>
          <w:shd w:val="clear" w:color="auto" w:fill="FFFFFF"/>
        </w:rPr>
      </w:pPr>
      <w:r w:rsidRPr="00C3798D">
        <w:rPr>
          <w:rFonts w:ascii="Helvetica" w:hAnsi="Helvetica" w:cs="Helvetica" w:hint="eastAsia"/>
          <w:i/>
          <w:color w:val="3E3E3E"/>
          <w:szCs w:val="21"/>
          <w:shd w:val="clear" w:color="auto" w:fill="FFFFFF"/>
        </w:rPr>
        <w:t>鉴于此，广州设计周在</w:t>
      </w:r>
      <w:r w:rsidRPr="00C3798D">
        <w:rPr>
          <w:rFonts w:ascii="Helvetica" w:hAnsi="Helvetica" w:cs="Helvetica" w:hint="eastAsia"/>
          <w:i/>
          <w:color w:val="3E3E3E"/>
          <w:szCs w:val="21"/>
          <w:shd w:val="clear" w:color="auto" w:fill="FFFFFF"/>
        </w:rPr>
        <w:t>IFI</w:t>
      </w:r>
      <w:r w:rsidRPr="00C3798D">
        <w:rPr>
          <w:rFonts w:ascii="Helvetica" w:hAnsi="Helvetica" w:cs="Helvetica" w:hint="eastAsia"/>
          <w:i/>
          <w:color w:val="3E3E3E"/>
          <w:szCs w:val="21"/>
          <w:shd w:val="clear" w:color="auto" w:fill="FFFFFF"/>
        </w:rPr>
        <w:t>国际室内建筑师与设计师团体联盟认证、全球同步推广的专业背景下，于</w:t>
      </w:r>
      <w:r w:rsidRPr="00C3798D">
        <w:rPr>
          <w:rFonts w:ascii="Helvetica" w:hAnsi="Helvetica" w:cs="Helvetica" w:hint="eastAsia"/>
          <w:i/>
          <w:color w:val="3E3E3E"/>
          <w:szCs w:val="21"/>
          <w:shd w:val="clear" w:color="auto" w:fill="FFFFFF"/>
        </w:rPr>
        <w:t>2017</w:t>
      </w:r>
      <w:r w:rsidRPr="00C3798D">
        <w:rPr>
          <w:rFonts w:ascii="Helvetica" w:hAnsi="Helvetica" w:cs="Helvetica" w:hint="eastAsia"/>
          <w:i/>
          <w:color w:val="3E3E3E"/>
          <w:szCs w:val="21"/>
          <w:shd w:val="clear" w:color="auto" w:fill="FFFFFF"/>
        </w:rPr>
        <w:t>年开始发起主办中国第一个着力探讨新商业趋势及新商业空间的奖项——中国新商业空间大奖</w:t>
      </w:r>
      <w:r w:rsidRPr="00C3798D">
        <w:rPr>
          <w:rFonts w:ascii="Helvetica" w:hAnsi="Helvetica" w:cs="Helvetica" w:hint="eastAsia"/>
          <w:i/>
          <w:color w:val="3E3E3E"/>
          <w:szCs w:val="21"/>
          <w:shd w:val="clear" w:color="auto" w:fill="FFFFFF"/>
        </w:rPr>
        <w:t xml:space="preserve"> | NEW COMMERCIAL DESIGN AWARDS</w:t>
      </w:r>
      <w:r w:rsidRPr="00C3798D">
        <w:rPr>
          <w:rFonts w:ascii="Helvetica" w:hAnsi="Helvetica" w:cs="Helvetica" w:hint="eastAsia"/>
          <w:i/>
          <w:color w:val="3E3E3E"/>
          <w:szCs w:val="21"/>
          <w:shd w:val="clear" w:color="auto" w:fill="FFFFFF"/>
        </w:rPr>
        <w:t>（简称</w:t>
      </w:r>
      <w:r w:rsidRPr="00C3798D">
        <w:rPr>
          <w:rFonts w:ascii="Helvetica" w:hAnsi="Helvetica" w:cs="Helvetica" w:hint="eastAsia"/>
          <w:i/>
          <w:color w:val="3E3E3E"/>
          <w:szCs w:val="21"/>
          <w:shd w:val="clear" w:color="auto" w:fill="FFFFFF"/>
        </w:rPr>
        <w:t>NCDA</w:t>
      </w:r>
      <w:r w:rsidRPr="00C3798D">
        <w:rPr>
          <w:rFonts w:ascii="Helvetica" w:hAnsi="Helvetica" w:cs="Helvetica" w:hint="eastAsia"/>
          <w:i/>
          <w:color w:val="3E3E3E"/>
          <w:szCs w:val="21"/>
          <w:shd w:val="clear" w:color="auto" w:fill="FFFFFF"/>
        </w:rPr>
        <w:t>），面向精品酒店与民宿、书店、主题餐厅、咖啡馆、茶饮店、共享办公等新商业空间“甲方”参评，通过遴选“最美”商业空间，搭建新商业市场趋势发展、商业模式探讨以及商业空间设计翘楚共襄融汇的平台，输出符合当代中国商业环境高品质设计价值观。</w:t>
      </w:r>
    </w:p>
    <w:p w:rsidR="00C3798D" w:rsidRPr="0034619D" w:rsidRDefault="00C3798D" w:rsidP="0034619D">
      <w:pPr>
        <w:spacing w:line="360" w:lineRule="auto"/>
        <w:rPr>
          <w:rFonts w:ascii="微软雅黑" w:eastAsia="微软雅黑" w:hAnsi="微软雅黑"/>
          <w:i/>
        </w:rPr>
      </w:pPr>
    </w:p>
    <w:p w:rsidR="00FD159E" w:rsidRPr="00B61A88" w:rsidRDefault="005D4243" w:rsidP="0034619D">
      <w:pPr>
        <w:rPr>
          <w:rFonts w:ascii="微软雅黑" w:eastAsia="微软雅黑" w:hAnsi="微软雅黑"/>
          <w:b/>
          <w:bCs/>
          <w:sz w:val="24"/>
        </w:rPr>
      </w:pPr>
      <w:r w:rsidRPr="00B61A88">
        <w:rPr>
          <w:rFonts w:ascii="微软雅黑" w:eastAsia="微软雅黑" w:hAnsi="微软雅黑" w:hint="eastAsia"/>
          <w:b/>
          <w:bCs/>
          <w:sz w:val="24"/>
        </w:rPr>
        <w:t>一、</w:t>
      </w:r>
      <w:r w:rsidR="00B61A88">
        <w:rPr>
          <w:rFonts w:ascii="微软雅黑" w:eastAsia="微软雅黑" w:hAnsi="微软雅黑" w:hint="eastAsia"/>
          <w:b/>
          <w:bCs/>
          <w:sz w:val="24"/>
        </w:rPr>
        <w:t>项目</w:t>
      </w:r>
      <w:r w:rsidR="00A04536">
        <w:rPr>
          <w:rFonts w:ascii="微软雅黑" w:eastAsia="微软雅黑" w:hAnsi="微软雅黑" w:hint="eastAsia"/>
          <w:b/>
          <w:bCs/>
          <w:sz w:val="24"/>
        </w:rPr>
        <w:t>申请机构</w:t>
      </w:r>
      <w:r w:rsidRPr="00B61A88">
        <w:rPr>
          <w:rFonts w:ascii="微软雅黑" w:eastAsia="微软雅黑" w:hAnsi="微软雅黑" w:hint="eastAsia"/>
          <w:b/>
          <w:bCs/>
          <w:sz w:val="24"/>
        </w:rPr>
        <w:t>基本情况</w:t>
      </w:r>
    </w:p>
    <w:tbl>
      <w:tblPr>
        <w:tblStyle w:val="a5"/>
        <w:tblW w:w="8522" w:type="dxa"/>
        <w:tblLayout w:type="fixed"/>
        <w:tblLook w:val="04A0"/>
      </w:tblPr>
      <w:tblGrid>
        <w:gridCol w:w="2130"/>
        <w:gridCol w:w="2130"/>
        <w:gridCol w:w="1802"/>
        <w:gridCol w:w="2460"/>
      </w:tblGrid>
      <w:tr w:rsidR="00FD159E" w:rsidRPr="00B61A88" w:rsidTr="00C3798D">
        <w:trPr>
          <w:trHeight w:val="494"/>
        </w:trPr>
        <w:tc>
          <w:tcPr>
            <w:tcW w:w="2130" w:type="dxa"/>
            <w:vAlign w:val="center"/>
          </w:tcPr>
          <w:p w:rsidR="00FD159E" w:rsidRPr="00B61A88" w:rsidRDefault="00B61A88">
            <w:pPr>
              <w:jc w:val="center"/>
              <w:rPr>
                <w:rFonts w:ascii="微软雅黑" w:eastAsia="微软雅黑" w:hAnsi="微软雅黑"/>
                <w:sz w:val="24"/>
              </w:rPr>
            </w:pPr>
            <w:r>
              <w:rPr>
                <w:rFonts w:ascii="微软雅黑" w:eastAsia="微软雅黑" w:hAnsi="微软雅黑" w:hint="eastAsia"/>
                <w:sz w:val="24"/>
              </w:rPr>
              <w:t>项目</w:t>
            </w:r>
            <w:r w:rsidR="005D4243" w:rsidRPr="00B61A88">
              <w:rPr>
                <w:rFonts w:ascii="微软雅黑" w:eastAsia="微软雅黑" w:hAnsi="微软雅黑" w:hint="eastAsia"/>
                <w:sz w:val="24"/>
              </w:rPr>
              <w:t>申请</w:t>
            </w:r>
            <w:r>
              <w:rPr>
                <w:rFonts w:ascii="微软雅黑" w:eastAsia="微软雅黑" w:hAnsi="微软雅黑" w:hint="eastAsia"/>
                <w:sz w:val="24"/>
              </w:rPr>
              <w:t>机构</w:t>
            </w:r>
          </w:p>
        </w:tc>
        <w:tc>
          <w:tcPr>
            <w:tcW w:w="6392" w:type="dxa"/>
            <w:gridSpan w:val="3"/>
            <w:vAlign w:val="center"/>
          </w:tcPr>
          <w:p w:rsidR="00FD159E" w:rsidRPr="00B61A88" w:rsidRDefault="00FD159E">
            <w:pPr>
              <w:jc w:val="center"/>
              <w:rPr>
                <w:rFonts w:ascii="微软雅黑" w:eastAsia="微软雅黑" w:hAnsi="微软雅黑"/>
                <w:sz w:val="24"/>
              </w:rPr>
            </w:pPr>
          </w:p>
        </w:tc>
      </w:tr>
      <w:tr w:rsidR="00FD159E" w:rsidRPr="00B61A88">
        <w:tc>
          <w:tcPr>
            <w:tcW w:w="2130" w:type="dxa"/>
            <w:vAlign w:val="center"/>
          </w:tcPr>
          <w:p w:rsidR="00FD159E" w:rsidRPr="00B61A88" w:rsidRDefault="00B61A88">
            <w:pPr>
              <w:jc w:val="center"/>
              <w:rPr>
                <w:rFonts w:ascii="微软雅黑" w:eastAsia="微软雅黑" w:hAnsi="微软雅黑"/>
                <w:sz w:val="24"/>
              </w:rPr>
            </w:pPr>
            <w:r>
              <w:rPr>
                <w:rFonts w:ascii="微软雅黑" w:eastAsia="微软雅黑" w:hAnsi="微软雅黑" w:hint="eastAsia"/>
                <w:sz w:val="24"/>
              </w:rPr>
              <w:t>机构</w:t>
            </w:r>
            <w:r w:rsidR="005D4243" w:rsidRPr="00B61A88">
              <w:rPr>
                <w:rFonts w:ascii="微软雅黑" w:eastAsia="微软雅黑" w:hAnsi="微软雅黑" w:hint="eastAsia"/>
                <w:sz w:val="24"/>
              </w:rPr>
              <w:t>所在地址</w:t>
            </w:r>
          </w:p>
        </w:tc>
        <w:tc>
          <w:tcPr>
            <w:tcW w:w="6392" w:type="dxa"/>
            <w:gridSpan w:val="3"/>
            <w:vAlign w:val="center"/>
          </w:tcPr>
          <w:p w:rsidR="00FD159E" w:rsidRPr="00B61A88" w:rsidRDefault="00FD159E">
            <w:pPr>
              <w:jc w:val="center"/>
              <w:rPr>
                <w:rFonts w:ascii="微软雅黑" w:eastAsia="微软雅黑" w:hAnsi="微软雅黑"/>
                <w:sz w:val="24"/>
              </w:rPr>
            </w:pPr>
          </w:p>
        </w:tc>
      </w:tr>
      <w:tr w:rsidR="00FD159E" w:rsidRPr="00B61A88" w:rsidTr="009A7A1D">
        <w:tc>
          <w:tcPr>
            <w:tcW w:w="2130" w:type="dxa"/>
            <w:vAlign w:val="center"/>
          </w:tcPr>
          <w:p w:rsidR="00FD159E" w:rsidRPr="00B61A88" w:rsidRDefault="005D4243">
            <w:pPr>
              <w:jc w:val="center"/>
              <w:rPr>
                <w:rFonts w:ascii="微软雅黑" w:eastAsia="微软雅黑" w:hAnsi="微软雅黑"/>
                <w:sz w:val="24"/>
              </w:rPr>
            </w:pPr>
            <w:r w:rsidRPr="00B61A88">
              <w:rPr>
                <w:rFonts w:ascii="微软雅黑" w:eastAsia="微软雅黑" w:hAnsi="微软雅黑" w:hint="eastAsia"/>
                <w:sz w:val="24"/>
              </w:rPr>
              <w:t>联系人</w:t>
            </w:r>
          </w:p>
        </w:tc>
        <w:tc>
          <w:tcPr>
            <w:tcW w:w="2130" w:type="dxa"/>
            <w:vAlign w:val="center"/>
          </w:tcPr>
          <w:p w:rsidR="00FD159E" w:rsidRPr="00B61A88" w:rsidRDefault="00FD159E">
            <w:pPr>
              <w:jc w:val="center"/>
              <w:rPr>
                <w:rFonts w:ascii="微软雅黑" w:eastAsia="微软雅黑" w:hAnsi="微软雅黑"/>
                <w:sz w:val="24"/>
              </w:rPr>
            </w:pPr>
          </w:p>
        </w:tc>
        <w:tc>
          <w:tcPr>
            <w:tcW w:w="1802" w:type="dxa"/>
            <w:vAlign w:val="center"/>
          </w:tcPr>
          <w:p w:rsidR="00FD159E" w:rsidRPr="00B61A88" w:rsidRDefault="005D4243">
            <w:pPr>
              <w:jc w:val="center"/>
              <w:rPr>
                <w:rFonts w:ascii="微软雅黑" w:eastAsia="微软雅黑" w:hAnsi="微软雅黑"/>
                <w:sz w:val="24"/>
              </w:rPr>
            </w:pPr>
            <w:r w:rsidRPr="00B61A88">
              <w:rPr>
                <w:rFonts w:ascii="微软雅黑" w:eastAsia="微软雅黑" w:hAnsi="微软雅黑" w:hint="eastAsia"/>
                <w:sz w:val="24"/>
              </w:rPr>
              <w:t>联系电话</w:t>
            </w:r>
          </w:p>
        </w:tc>
        <w:tc>
          <w:tcPr>
            <w:tcW w:w="2460" w:type="dxa"/>
            <w:vAlign w:val="center"/>
          </w:tcPr>
          <w:p w:rsidR="00FD159E" w:rsidRPr="00B61A88" w:rsidRDefault="00FD159E">
            <w:pPr>
              <w:jc w:val="center"/>
              <w:rPr>
                <w:rFonts w:ascii="微软雅黑" w:eastAsia="微软雅黑" w:hAnsi="微软雅黑"/>
                <w:sz w:val="24"/>
              </w:rPr>
            </w:pPr>
          </w:p>
        </w:tc>
      </w:tr>
      <w:tr w:rsidR="00FD159E" w:rsidRPr="00B61A88" w:rsidTr="00C3798D">
        <w:trPr>
          <w:trHeight w:val="705"/>
        </w:trPr>
        <w:tc>
          <w:tcPr>
            <w:tcW w:w="2130" w:type="dxa"/>
            <w:vAlign w:val="center"/>
          </w:tcPr>
          <w:p w:rsidR="00FD159E" w:rsidRPr="00B61A88" w:rsidRDefault="00B61A88">
            <w:pPr>
              <w:jc w:val="center"/>
              <w:rPr>
                <w:rFonts w:ascii="微软雅黑" w:eastAsia="微软雅黑" w:hAnsi="微软雅黑"/>
                <w:sz w:val="24"/>
              </w:rPr>
            </w:pPr>
            <w:r>
              <w:rPr>
                <w:rFonts w:ascii="微软雅黑" w:eastAsia="微软雅黑" w:hAnsi="微软雅黑" w:hint="eastAsia"/>
                <w:sz w:val="24"/>
              </w:rPr>
              <w:t>机构</w:t>
            </w:r>
            <w:r w:rsidR="005D4243" w:rsidRPr="00B61A88">
              <w:rPr>
                <w:rFonts w:ascii="微软雅黑" w:eastAsia="微软雅黑" w:hAnsi="微软雅黑" w:hint="eastAsia"/>
                <w:sz w:val="24"/>
              </w:rPr>
              <w:t>性质</w:t>
            </w:r>
          </w:p>
        </w:tc>
        <w:tc>
          <w:tcPr>
            <w:tcW w:w="6392" w:type="dxa"/>
            <w:gridSpan w:val="3"/>
            <w:vAlign w:val="center"/>
          </w:tcPr>
          <w:p w:rsidR="00FD159E" w:rsidRPr="00B61A88" w:rsidRDefault="00B61A88" w:rsidP="00844B94">
            <w:pPr>
              <w:rPr>
                <w:rFonts w:ascii="微软雅黑" w:eastAsia="微软雅黑" w:hAnsi="微软雅黑"/>
                <w:sz w:val="24"/>
              </w:rPr>
            </w:pPr>
            <w:r w:rsidRPr="00B61A88">
              <w:rPr>
                <w:rFonts w:ascii="微软雅黑" w:eastAsia="微软雅黑" w:hAnsi="微软雅黑" w:cs="华文细黑" w:hint="eastAsia"/>
                <w:sz w:val="24"/>
              </w:rPr>
              <w:t>□</w:t>
            </w:r>
            <w:r>
              <w:rPr>
                <w:rFonts w:ascii="微软雅黑" w:eastAsia="微软雅黑" w:hAnsi="微软雅黑" w:cs="华文细黑" w:hint="eastAsia"/>
                <w:sz w:val="24"/>
              </w:rPr>
              <w:t>项目投资方</w:t>
            </w:r>
            <w:r w:rsidR="005D4243" w:rsidRPr="00B61A88">
              <w:rPr>
                <w:rFonts w:ascii="微软雅黑" w:eastAsia="微软雅黑" w:hAnsi="微软雅黑" w:cs="华文细黑" w:hint="eastAsia"/>
                <w:sz w:val="24"/>
              </w:rPr>
              <w:t xml:space="preserve"> </w:t>
            </w:r>
            <w:r w:rsidR="00844B94">
              <w:rPr>
                <w:rFonts w:ascii="微软雅黑" w:eastAsia="微软雅黑" w:hAnsi="微软雅黑" w:cs="华文细黑" w:hint="eastAsia"/>
                <w:sz w:val="24"/>
              </w:rPr>
              <w:t xml:space="preserve"> </w:t>
            </w:r>
            <w:r w:rsidR="005D4243" w:rsidRPr="00B61A88">
              <w:rPr>
                <w:rFonts w:ascii="微软雅黑" w:eastAsia="微软雅黑" w:hAnsi="微软雅黑" w:cs="华文细黑" w:hint="eastAsia"/>
                <w:sz w:val="24"/>
              </w:rPr>
              <w:t>□</w:t>
            </w:r>
            <w:r>
              <w:rPr>
                <w:rFonts w:ascii="微软雅黑" w:eastAsia="微软雅黑" w:hAnsi="微软雅黑" w:cs="华文细黑" w:hint="eastAsia"/>
                <w:sz w:val="24"/>
              </w:rPr>
              <w:t>项目管理方</w:t>
            </w:r>
            <w:r w:rsidR="005D4243" w:rsidRPr="00B61A88">
              <w:rPr>
                <w:rFonts w:ascii="微软雅黑" w:eastAsia="微软雅黑" w:hAnsi="微软雅黑" w:cs="华文细黑" w:hint="eastAsia"/>
                <w:sz w:val="24"/>
              </w:rPr>
              <w:t xml:space="preserve">  □</w:t>
            </w:r>
            <w:r w:rsidR="00844B94">
              <w:rPr>
                <w:rFonts w:ascii="微软雅黑" w:eastAsia="微软雅黑" w:hAnsi="微软雅黑" w:cs="华文细黑" w:hint="eastAsia"/>
                <w:sz w:val="24"/>
              </w:rPr>
              <w:t>连锁加盟商</w:t>
            </w:r>
          </w:p>
        </w:tc>
      </w:tr>
      <w:tr w:rsidR="00FD159E" w:rsidRPr="00B61A88" w:rsidTr="009A7A1D">
        <w:trPr>
          <w:trHeight w:val="1064"/>
        </w:trPr>
        <w:tc>
          <w:tcPr>
            <w:tcW w:w="2130" w:type="dxa"/>
            <w:vAlign w:val="center"/>
          </w:tcPr>
          <w:p w:rsidR="00FD159E" w:rsidRPr="00B61A88" w:rsidRDefault="00B61A88">
            <w:pPr>
              <w:jc w:val="center"/>
              <w:rPr>
                <w:rFonts w:ascii="微软雅黑" w:eastAsia="微软雅黑" w:hAnsi="微软雅黑"/>
                <w:sz w:val="24"/>
              </w:rPr>
            </w:pPr>
            <w:r>
              <w:rPr>
                <w:rFonts w:ascii="微软雅黑" w:eastAsia="微软雅黑" w:hAnsi="微软雅黑" w:hint="eastAsia"/>
                <w:sz w:val="24"/>
              </w:rPr>
              <w:t>机构</w:t>
            </w:r>
            <w:r w:rsidR="005D4243" w:rsidRPr="00B61A88">
              <w:rPr>
                <w:rFonts w:ascii="微软雅黑" w:eastAsia="微软雅黑" w:hAnsi="微软雅黑" w:hint="eastAsia"/>
                <w:sz w:val="24"/>
              </w:rPr>
              <w:t>简介</w:t>
            </w:r>
          </w:p>
        </w:tc>
        <w:tc>
          <w:tcPr>
            <w:tcW w:w="6392" w:type="dxa"/>
            <w:gridSpan w:val="3"/>
            <w:vAlign w:val="center"/>
          </w:tcPr>
          <w:p w:rsidR="00FD159E" w:rsidRPr="00B61A88" w:rsidRDefault="00FD159E">
            <w:pPr>
              <w:rPr>
                <w:rFonts w:ascii="微软雅黑" w:eastAsia="微软雅黑" w:hAnsi="微软雅黑" w:cs="华文细黑"/>
                <w:sz w:val="24"/>
              </w:rPr>
            </w:pPr>
          </w:p>
        </w:tc>
      </w:tr>
    </w:tbl>
    <w:p w:rsidR="00FD159E" w:rsidRPr="00B61A88" w:rsidRDefault="00FD159E">
      <w:pPr>
        <w:rPr>
          <w:rFonts w:ascii="微软雅黑" w:eastAsia="微软雅黑" w:hAnsi="微软雅黑"/>
          <w:sz w:val="24"/>
        </w:rPr>
      </w:pPr>
    </w:p>
    <w:p w:rsidR="00FD159E" w:rsidRPr="00B61A88" w:rsidRDefault="005D4243">
      <w:pPr>
        <w:rPr>
          <w:rFonts w:ascii="微软雅黑" w:eastAsia="微软雅黑" w:hAnsi="微软雅黑"/>
          <w:b/>
          <w:bCs/>
          <w:sz w:val="24"/>
        </w:rPr>
      </w:pPr>
      <w:r w:rsidRPr="00B61A88">
        <w:rPr>
          <w:rFonts w:ascii="微软雅黑" w:eastAsia="微软雅黑" w:hAnsi="微软雅黑" w:hint="eastAsia"/>
          <w:b/>
          <w:bCs/>
          <w:sz w:val="24"/>
        </w:rPr>
        <w:t>二、项目基本情况</w:t>
      </w:r>
    </w:p>
    <w:tbl>
      <w:tblPr>
        <w:tblStyle w:val="a5"/>
        <w:tblW w:w="8522" w:type="dxa"/>
        <w:tblLayout w:type="fixed"/>
        <w:tblLook w:val="04A0"/>
      </w:tblPr>
      <w:tblGrid>
        <w:gridCol w:w="2093"/>
        <w:gridCol w:w="2410"/>
        <w:gridCol w:w="1889"/>
        <w:gridCol w:w="6"/>
        <w:gridCol w:w="2124"/>
      </w:tblGrid>
      <w:tr w:rsidR="00C3798D" w:rsidRPr="00B61A88" w:rsidTr="00C3798D">
        <w:trPr>
          <w:trHeight w:val="575"/>
        </w:trPr>
        <w:tc>
          <w:tcPr>
            <w:tcW w:w="2093" w:type="dxa"/>
            <w:vAlign w:val="center"/>
          </w:tcPr>
          <w:p w:rsidR="00C3798D" w:rsidRPr="00B61A88" w:rsidRDefault="00C3798D" w:rsidP="00D72AFE">
            <w:pPr>
              <w:jc w:val="center"/>
              <w:rPr>
                <w:rFonts w:ascii="微软雅黑" w:eastAsia="微软雅黑" w:hAnsi="微软雅黑"/>
                <w:sz w:val="24"/>
              </w:rPr>
            </w:pPr>
            <w:r w:rsidRPr="00B61A88">
              <w:rPr>
                <w:rFonts w:ascii="微软雅黑" w:eastAsia="微软雅黑" w:hAnsi="微软雅黑" w:hint="eastAsia"/>
                <w:sz w:val="24"/>
              </w:rPr>
              <w:t>项目</w:t>
            </w:r>
            <w:r>
              <w:rPr>
                <w:rFonts w:ascii="微软雅黑" w:eastAsia="微软雅黑" w:hAnsi="微软雅黑" w:hint="eastAsia"/>
                <w:sz w:val="24"/>
              </w:rPr>
              <w:t>名称</w:t>
            </w:r>
          </w:p>
        </w:tc>
        <w:tc>
          <w:tcPr>
            <w:tcW w:w="2410" w:type="dxa"/>
            <w:tcBorders>
              <w:right w:val="single" w:sz="4" w:space="0" w:color="auto"/>
            </w:tcBorders>
            <w:vAlign w:val="center"/>
          </w:tcPr>
          <w:p w:rsidR="00C3798D" w:rsidRPr="00B61A88" w:rsidRDefault="00C3798D">
            <w:pPr>
              <w:jc w:val="center"/>
              <w:rPr>
                <w:rFonts w:ascii="微软雅黑" w:eastAsia="微软雅黑" w:hAnsi="微软雅黑"/>
                <w:sz w:val="24"/>
              </w:rPr>
            </w:pPr>
          </w:p>
        </w:tc>
        <w:tc>
          <w:tcPr>
            <w:tcW w:w="1895" w:type="dxa"/>
            <w:gridSpan w:val="2"/>
            <w:tcBorders>
              <w:left w:val="single" w:sz="4" w:space="0" w:color="auto"/>
              <w:right w:val="single" w:sz="4" w:space="0" w:color="auto"/>
            </w:tcBorders>
            <w:vAlign w:val="center"/>
          </w:tcPr>
          <w:p w:rsidR="00C3798D" w:rsidRPr="00B61A88" w:rsidRDefault="00C3798D">
            <w:pPr>
              <w:jc w:val="center"/>
              <w:rPr>
                <w:rFonts w:ascii="微软雅黑" w:eastAsia="微软雅黑" w:hAnsi="微软雅黑"/>
                <w:sz w:val="24"/>
              </w:rPr>
            </w:pPr>
            <w:r>
              <w:rPr>
                <w:rFonts w:ascii="微软雅黑" w:eastAsia="微软雅黑" w:hAnsi="微软雅黑" w:hint="eastAsia"/>
                <w:sz w:val="24"/>
              </w:rPr>
              <w:t>项目所在地</w:t>
            </w:r>
          </w:p>
        </w:tc>
        <w:tc>
          <w:tcPr>
            <w:tcW w:w="2124" w:type="dxa"/>
            <w:tcBorders>
              <w:left w:val="single" w:sz="4" w:space="0" w:color="auto"/>
            </w:tcBorders>
            <w:vAlign w:val="center"/>
          </w:tcPr>
          <w:p w:rsidR="00C3798D" w:rsidRPr="00B61A88" w:rsidRDefault="00C3798D">
            <w:pPr>
              <w:jc w:val="center"/>
              <w:rPr>
                <w:rFonts w:ascii="微软雅黑" w:eastAsia="微软雅黑" w:hAnsi="微软雅黑"/>
                <w:sz w:val="24"/>
              </w:rPr>
            </w:pPr>
          </w:p>
        </w:tc>
      </w:tr>
      <w:tr w:rsidR="00FD159E" w:rsidRPr="00B61A88" w:rsidTr="00C3798D">
        <w:tc>
          <w:tcPr>
            <w:tcW w:w="2093" w:type="dxa"/>
            <w:vAlign w:val="center"/>
          </w:tcPr>
          <w:p w:rsidR="00FD159E" w:rsidRPr="00B61A88" w:rsidRDefault="005D4243">
            <w:pPr>
              <w:jc w:val="center"/>
              <w:rPr>
                <w:rFonts w:ascii="微软雅黑" w:eastAsia="微软雅黑" w:hAnsi="微软雅黑"/>
                <w:sz w:val="24"/>
              </w:rPr>
            </w:pPr>
            <w:r w:rsidRPr="00B61A88">
              <w:rPr>
                <w:rFonts w:ascii="微软雅黑" w:eastAsia="微软雅黑" w:hAnsi="微软雅黑" w:hint="eastAsia"/>
                <w:sz w:val="24"/>
              </w:rPr>
              <w:t>规模\面积</w:t>
            </w:r>
          </w:p>
        </w:tc>
        <w:tc>
          <w:tcPr>
            <w:tcW w:w="2410" w:type="dxa"/>
            <w:tcBorders>
              <w:right w:val="single" w:sz="4" w:space="0" w:color="auto"/>
            </w:tcBorders>
            <w:vAlign w:val="center"/>
          </w:tcPr>
          <w:p w:rsidR="00FD159E" w:rsidRPr="00B61A88" w:rsidRDefault="00FD159E">
            <w:pPr>
              <w:rPr>
                <w:rFonts w:ascii="微软雅黑" w:eastAsia="微软雅黑" w:hAnsi="微软雅黑" w:cs="华文细黑"/>
                <w:sz w:val="24"/>
              </w:rPr>
            </w:pPr>
          </w:p>
        </w:tc>
        <w:tc>
          <w:tcPr>
            <w:tcW w:w="1889" w:type="dxa"/>
            <w:tcBorders>
              <w:left w:val="single" w:sz="4" w:space="0" w:color="auto"/>
              <w:right w:val="single" w:sz="4" w:space="0" w:color="auto"/>
            </w:tcBorders>
            <w:vAlign w:val="center"/>
          </w:tcPr>
          <w:p w:rsidR="00FD159E" w:rsidRPr="00B61A88" w:rsidRDefault="00D72AFE">
            <w:pPr>
              <w:jc w:val="center"/>
              <w:rPr>
                <w:rFonts w:ascii="微软雅黑" w:eastAsia="微软雅黑" w:hAnsi="微软雅黑" w:cs="华文细黑"/>
                <w:sz w:val="24"/>
              </w:rPr>
            </w:pPr>
            <w:r>
              <w:rPr>
                <w:rFonts w:ascii="微软雅黑" w:eastAsia="微软雅黑" w:hAnsi="微软雅黑" w:hint="eastAsia"/>
                <w:sz w:val="24"/>
              </w:rPr>
              <w:t>开业时间</w:t>
            </w:r>
          </w:p>
        </w:tc>
        <w:tc>
          <w:tcPr>
            <w:tcW w:w="2130" w:type="dxa"/>
            <w:gridSpan w:val="2"/>
            <w:tcBorders>
              <w:left w:val="single" w:sz="4" w:space="0" w:color="auto"/>
            </w:tcBorders>
            <w:vAlign w:val="center"/>
          </w:tcPr>
          <w:p w:rsidR="00FD159E" w:rsidRPr="00B61A88" w:rsidRDefault="00FD159E">
            <w:pPr>
              <w:rPr>
                <w:rFonts w:ascii="微软雅黑" w:eastAsia="微软雅黑" w:hAnsi="微软雅黑" w:cs="华文细黑"/>
                <w:sz w:val="24"/>
              </w:rPr>
            </w:pPr>
          </w:p>
        </w:tc>
      </w:tr>
      <w:tr w:rsidR="00C22206" w:rsidRPr="00B61A88" w:rsidTr="00C3798D">
        <w:tc>
          <w:tcPr>
            <w:tcW w:w="2093" w:type="dxa"/>
            <w:vAlign w:val="center"/>
          </w:tcPr>
          <w:p w:rsidR="00C22206" w:rsidRPr="00B61A88" w:rsidRDefault="00C22206">
            <w:pPr>
              <w:jc w:val="center"/>
              <w:rPr>
                <w:rFonts w:ascii="微软雅黑" w:eastAsia="微软雅黑" w:hAnsi="微软雅黑"/>
                <w:sz w:val="24"/>
              </w:rPr>
            </w:pPr>
            <w:r>
              <w:rPr>
                <w:rFonts w:ascii="微软雅黑" w:eastAsia="微软雅黑" w:hAnsi="微软雅黑" w:hint="eastAsia"/>
                <w:sz w:val="24"/>
              </w:rPr>
              <w:t>项目总投资额</w:t>
            </w:r>
          </w:p>
        </w:tc>
        <w:tc>
          <w:tcPr>
            <w:tcW w:w="2410" w:type="dxa"/>
            <w:tcBorders>
              <w:right w:val="single" w:sz="4" w:space="0" w:color="auto"/>
            </w:tcBorders>
            <w:vAlign w:val="center"/>
          </w:tcPr>
          <w:p w:rsidR="00C22206" w:rsidRPr="00B61A88" w:rsidRDefault="00C22206">
            <w:pPr>
              <w:jc w:val="center"/>
              <w:rPr>
                <w:rFonts w:ascii="微软雅黑" w:eastAsia="微软雅黑" w:hAnsi="微软雅黑"/>
                <w:sz w:val="24"/>
              </w:rPr>
            </w:pPr>
          </w:p>
        </w:tc>
        <w:tc>
          <w:tcPr>
            <w:tcW w:w="1889" w:type="dxa"/>
            <w:tcBorders>
              <w:left w:val="single" w:sz="4" w:space="0" w:color="auto"/>
              <w:right w:val="single" w:sz="4" w:space="0" w:color="auto"/>
            </w:tcBorders>
            <w:vAlign w:val="center"/>
          </w:tcPr>
          <w:p w:rsidR="00C22206" w:rsidRPr="00B61A88" w:rsidRDefault="00C22206">
            <w:pPr>
              <w:jc w:val="center"/>
              <w:rPr>
                <w:rFonts w:ascii="微软雅黑" w:eastAsia="微软雅黑" w:hAnsi="微软雅黑"/>
                <w:sz w:val="24"/>
              </w:rPr>
            </w:pPr>
            <w:r>
              <w:rPr>
                <w:rFonts w:ascii="微软雅黑" w:eastAsia="微软雅黑" w:hAnsi="微软雅黑" w:hint="eastAsia"/>
                <w:sz w:val="24"/>
              </w:rPr>
              <w:t>是否有连锁店</w:t>
            </w:r>
          </w:p>
        </w:tc>
        <w:tc>
          <w:tcPr>
            <w:tcW w:w="2130" w:type="dxa"/>
            <w:gridSpan w:val="2"/>
            <w:tcBorders>
              <w:left w:val="single" w:sz="4" w:space="0" w:color="auto"/>
            </w:tcBorders>
            <w:vAlign w:val="center"/>
          </w:tcPr>
          <w:p w:rsidR="00C22206" w:rsidRPr="00B61A88" w:rsidRDefault="00C22206">
            <w:pPr>
              <w:jc w:val="center"/>
              <w:rPr>
                <w:rFonts w:ascii="微软雅黑" w:eastAsia="微软雅黑" w:hAnsi="微软雅黑"/>
                <w:sz w:val="24"/>
              </w:rPr>
            </w:pPr>
          </w:p>
        </w:tc>
      </w:tr>
      <w:tr w:rsidR="00C3798D" w:rsidRPr="00B61A88" w:rsidTr="00C3798D">
        <w:tc>
          <w:tcPr>
            <w:tcW w:w="2093" w:type="dxa"/>
            <w:vAlign w:val="center"/>
          </w:tcPr>
          <w:p w:rsidR="00C3798D" w:rsidRDefault="00C3798D">
            <w:pPr>
              <w:jc w:val="center"/>
              <w:rPr>
                <w:rFonts w:ascii="微软雅黑" w:eastAsia="微软雅黑" w:hAnsi="微软雅黑" w:hint="eastAsia"/>
                <w:sz w:val="24"/>
              </w:rPr>
            </w:pPr>
            <w:r>
              <w:rPr>
                <w:rFonts w:ascii="微软雅黑" w:eastAsia="微软雅黑" w:hAnsi="微软雅黑" w:hint="eastAsia"/>
                <w:sz w:val="24"/>
              </w:rPr>
              <w:t>项目创新说明</w:t>
            </w:r>
          </w:p>
        </w:tc>
        <w:tc>
          <w:tcPr>
            <w:tcW w:w="6429" w:type="dxa"/>
            <w:gridSpan w:val="4"/>
            <w:vAlign w:val="center"/>
          </w:tcPr>
          <w:p w:rsidR="00C3798D" w:rsidRDefault="00C3798D">
            <w:pPr>
              <w:jc w:val="center"/>
              <w:rPr>
                <w:rFonts w:ascii="微软雅黑" w:eastAsia="微软雅黑" w:hAnsi="微软雅黑" w:hint="eastAsia"/>
                <w:sz w:val="24"/>
              </w:rPr>
            </w:pPr>
          </w:p>
          <w:p w:rsidR="00C3798D" w:rsidRDefault="00C3798D">
            <w:pPr>
              <w:jc w:val="center"/>
              <w:rPr>
                <w:rFonts w:ascii="微软雅黑" w:eastAsia="微软雅黑" w:hAnsi="微软雅黑" w:hint="eastAsia"/>
                <w:sz w:val="24"/>
              </w:rPr>
            </w:pPr>
          </w:p>
          <w:p w:rsidR="00C3798D" w:rsidRPr="00B61A88" w:rsidRDefault="00C3798D">
            <w:pPr>
              <w:jc w:val="center"/>
              <w:rPr>
                <w:rFonts w:ascii="微软雅黑" w:eastAsia="微软雅黑" w:hAnsi="微软雅黑"/>
                <w:sz w:val="24"/>
              </w:rPr>
            </w:pPr>
          </w:p>
        </w:tc>
      </w:tr>
      <w:tr w:rsidR="00054A5A" w:rsidRPr="00B61A88" w:rsidTr="00C3798D">
        <w:tc>
          <w:tcPr>
            <w:tcW w:w="2093" w:type="dxa"/>
            <w:vAlign w:val="center"/>
          </w:tcPr>
          <w:p w:rsidR="00054A5A" w:rsidRPr="00054A5A" w:rsidRDefault="00054A5A" w:rsidP="00054A5A">
            <w:pPr>
              <w:jc w:val="center"/>
              <w:rPr>
                <w:rFonts w:ascii="微软雅黑" w:eastAsia="微软雅黑" w:hAnsi="微软雅黑"/>
                <w:sz w:val="24"/>
                <w:szCs w:val="24"/>
              </w:rPr>
            </w:pPr>
            <w:r w:rsidRPr="00054A5A">
              <w:rPr>
                <w:rFonts w:ascii="微软雅黑" w:eastAsia="微软雅黑" w:hAnsi="微软雅黑" w:hint="eastAsia"/>
                <w:sz w:val="24"/>
                <w:szCs w:val="24"/>
              </w:rPr>
              <w:t>参评类别</w:t>
            </w:r>
          </w:p>
        </w:tc>
        <w:tc>
          <w:tcPr>
            <w:tcW w:w="6429" w:type="dxa"/>
            <w:gridSpan w:val="4"/>
            <w:vAlign w:val="center"/>
          </w:tcPr>
          <w:p w:rsidR="00054A5A" w:rsidRPr="00054A5A" w:rsidRDefault="00054A5A" w:rsidP="00C3798D">
            <w:pPr>
              <w:jc w:val="left"/>
              <w:rPr>
                <w:rFonts w:ascii="微软雅黑" w:eastAsia="微软雅黑" w:hAnsi="微软雅黑"/>
                <w:szCs w:val="21"/>
              </w:rPr>
            </w:pPr>
            <w:r w:rsidRPr="00054A5A">
              <w:rPr>
                <w:rFonts w:ascii="微软雅黑" w:eastAsia="微软雅黑" w:hAnsi="微软雅黑" w:cs="华文细黑" w:hint="eastAsia"/>
                <w:szCs w:val="21"/>
              </w:rPr>
              <w:t>□最美精品酒店  □最美民宿  □最美咖啡馆  □最美主题餐厅  □最美快时尚餐厅  □最美茶饮店  □最美书店  □最美</w:t>
            </w:r>
            <w:r w:rsidR="00C3798D">
              <w:rPr>
                <w:rFonts w:ascii="微软雅黑" w:eastAsia="微软雅黑" w:hAnsi="微软雅黑" w:cs="华文细黑" w:hint="eastAsia"/>
                <w:szCs w:val="21"/>
              </w:rPr>
              <w:t>社区</w:t>
            </w:r>
            <w:r w:rsidRPr="00054A5A">
              <w:rPr>
                <w:rFonts w:ascii="微软雅黑" w:eastAsia="微软雅黑" w:hAnsi="微软雅黑" w:cs="华文细黑" w:hint="eastAsia"/>
                <w:szCs w:val="21"/>
              </w:rPr>
              <w:t>空间  □最美</w:t>
            </w:r>
            <w:r w:rsidR="00C3798D">
              <w:rPr>
                <w:rFonts w:ascii="微软雅黑" w:eastAsia="微软雅黑" w:hAnsi="微软雅黑" w:cs="华文细黑" w:hint="eastAsia"/>
                <w:szCs w:val="21"/>
              </w:rPr>
              <w:t>城市共享</w:t>
            </w:r>
            <w:r w:rsidRPr="00054A5A">
              <w:rPr>
                <w:rFonts w:ascii="微软雅黑" w:eastAsia="微软雅黑" w:hAnsi="微软雅黑" w:cs="华文细黑" w:hint="eastAsia"/>
                <w:szCs w:val="21"/>
              </w:rPr>
              <w:t>空间  □最美零售</w:t>
            </w:r>
            <w:r w:rsidR="00C3798D">
              <w:rPr>
                <w:rFonts w:ascii="微软雅黑" w:eastAsia="微软雅黑" w:hAnsi="微软雅黑" w:cs="华文细黑" w:hint="eastAsia"/>
                <w:szCs w:val="21"/>
              </w:rPr>
              <w:t>空间</w:t>
            </w:r>
          </w:p>
        </w:tc>
      </w:tr>
      <w:tr w:rsidR="009A7A1D" w:rsidRPr="00B61A88" w:rsidTr="009A7A1D">
        <w:trPr>
          <w:trHeight w:val="710"/>
        </w:trPr>
        <w:tc>
          <w:tcPr>
            <w:tcW w:w="8522" w:type="dxa"/>
            <w:gridSpan w:val="5"/>
            <w:vAlign w:val="center"/>
          </w:tcPr>
          <w:p w:rsidR="009A7A1D" w:rsidRDefault="00C22206" w:rsidP="00054A5A">
            <w:pPr>
              <w:rPr>
                <w:rFonts w:ascii="微软雅黑" w:eastAsia="微软雅黑" w:hAnsi="微软雅黑"/>
                <w:b/>
                <w:szCs w:val="21"/>
              </w:rPr>
            </w:pPr>
            <w:r>
              <w:rPr>
                <w:rFonts w:ascii="微软雅黑" w:eastAsia="微软雅黑" w:hAnsi="微软雅黑" w:hint="eastAsia"/>
                <w:b/>
                <w:szCs w:val="21"/>
              </w:rPr>
              <w:t>更多资料，请以邮件形式发送至组委会</w:t>
            </w:r>
            <w:r w:rsidR="005C1C6B">
              <w:rPr>
                <w:rFonts w:ascii="微软雅黑" w:eastAsia="微软雅黑" w:hAnsi="微软雅黑" w:hint="eastAsia"/>
                <w:b/>
                <w:szCs w:val="21"/>
              </w:rPr>
              <w:t>邮箱</w:t>
            </w:r>
            <w:r>
              <w:rPr>
                <w:rFonts w:ascii="微软雅黑" w:eastAsia="微软雅黑" w:hAnsi="微软雅黑" w:hint="eastAsia"/>
                <w:b/>
                <w:szCs w:val="21"/>
              </w:rPr>
              <w:t>：</w:t>
            </w:r>
            <w:r w:rsidR="005C1C6B">
              <w:rPr>
                <w:rFonts w:ascii="微软雅黑" w:eastAsia="微软雅黑" w:hAnsi="微软雅黑" w:hint="eastAsia"/>
                <w:b/>
                <w:szCs w:val="21"/>
              </w:rPr>
              <w:t>41132121@qq.com</w:t>
            </w:r>
          </w:p>
          <w:p w:rsidR="00C22206" w:rsidRPr="00C22206" w:rsidRDefault="00C22206" w:rsidP="00054A5A">
            <w:pPr>
              <w:pStyle w:val="a7"/>
              <w:numPr>
                <w:ilvl w:val="0"/>
                <w:numId w:val="1"/>
              </w:numPr>
              <w:ind w:firstLineChars="0"/>
              <w:rPr>
                <w:rFonts w:ascii="微软雅黑" w:eastAsia="微软雅黑" w:hAnsi="微软雅黑"/>
                <w:b/>
                <w:szCs w:val="21"/>
              </w:rPr>
            </w:pPr>
            <w:r w:rsidRPr="00C22206">
              <w:rPr>
                <w:rFonts w:ascii="微软雅黑" w:eastAsia="微软雅黑" w:hAnsi="微软雅黑" w:hint="eastAsia"/>
                <w:b/>
                <w:szCs w:val="21"/>
              </w:rPr>
              <w:t>项目说明1份；</w:t>
            </w:r>
          </w:p>
          <w:p w:rsidR="00C22206" w:rsidRDefault="00C22206" w:rsidP="00054A5A">
            <w:pPr>
              <w:pStyle w:val="a7"/>
              <w:numPr>
                <w:ilvl w:val="0"/>
                <w:numId w:val="1"/>
              </w:numPr>
              <w:ind w:firstLineChars="0"/>
              <w:rPr>
                <w:rFonts w:ascii="微软雅黑" w:eastAsia="微软雅黑" w:hAnsi="微软雅黑"/>
                <w:b/>
                <w:szCs w:val="21"/>
              </w:rPr>
            </w:pPr>
            <w:r>
              <w:rPr>
                <w:rFonts w:ascii="微软雅黑" w:eastAsia="微软雅黑" w:hAnsi="微软雅黑" w:hint="eastAsia"/>
                <w:b/>
                <w:szCs w:val="21"/>
              </w:rPr>
              <w:t>项目图片8-10张；</w:t>
            </w:r>
          </w:p>
          <w:p w:rsidR="00C22206" w:rsidRPr="00C22206" w:rsidRDefault="00C22206" w:rsidP="00C3798D">
            <w:pPr>
              <w:pStyle w:val="a7"/>
              <w:numPr>
                <w:ilvl w:val="0"/>
                <w:numId w:val="1"/>
              </w:numPr>
              <w:ind w:firstLineChars="0"/>
              <w:rPr>
                <w:rFonts w:ascii="微软雅黑" w:eastAsia="微软雅黑" w:hAnsi="微软雅黑"/>
                <w:b/>
                <w:szCs w:val="21"/>
              </w:rPr>
            </w:pPr>
            <w:r>
              <w:rPr>
                <w:rFonts w:ascii="微软雅黑" w:eastAsia="微软雅黑" w:hAnsi="微软雅黑" w:hint="eastAsia"/>
                <w:b/>
                <w:szCs w:val="21"/>
              </w:rPr>
              <w:t>项目</w:t>
            </w:r>
            <w:r w:rsidR="00C3798D">
              <w:rPr>
                <w:rFonts w:ascii="微软雅黑" w:eastAsia="微软雅黑" w:hAnsi="微软雅黑" w:hint="eastAsia"/>
                <w:b/>
                <w:szCs w:val="21"/>
              </w:rPr>
              <w:t>申报</w:t>
            </w:r>
            <w:r>
              <w:rPr>
                <w:rFonts w:ascii="微软雅黑" w:eastAsia="微软雅黑" w:hAnsi="微软雅黑" w:hint="eastAsia"/>
                <w:b/>
                <w:szCs w:val="21"/>
              </w:rPr>
              <w:t>机构介绍1份；</w:t>
            </w:r>
          </w:p>
        </w:tc>
      </w:tr>
    </w:tbl>
    <w:p w:rsidR="00FD159E" w:rsidRPr="00B61A88" w:rsidRDefault="00FD159E">
      <w:pPr>
        <w:rPr>
          <w:rFonts w:ascii="微软雅黑" w:eastAsia="微软雅黑" w:hAnsi="微软雅黑"/>
          <w:sz w:val="24"/>
        </w:rPr>
      </w:pPr>
    </w:p>
    <w:sectPr w:rsidR="00FD159E" w:rsidRPr="00B61A88" w:rsidSect="00FD159E">
      <w:headerReference w:type="default" r:id="rId9"/>
      <w:pgSz w:w="11906" w:h="16838"/>
      <w:pgMar w:top="590" w:right="1800" w:bottom="873" w:left="1800" w:header="851" w:footer="992" w:gutter="0"/>
      <w:cols w:space="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98D" w:rsidRDefault="00C3798D" w:rsidP="00FD159E">
      <w:r>
        <w:separator/>
      </w:r>
    </w:p>
  </w:endnote>
  <w:endnote w:type="continuationSeparator" w:id="0">
    <w:p w:rsidR="00C3798D" w:rsidRDefault="00C3798D" w:rsidP="00FD1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华文细黑">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98D" w:rsidRDefault="00C3798D" w:rsidP="00FD159E">
      <w:r>
        <w:separator/>
      </w:r>
    </w:p>
  </w:footnote>
  <w:footnote w:type="continuationSeparator" w:id="0">
    <w:p w:rsidR="00C3798D" w:rsidRDefault="00C3798D" w:rsidP="00FD1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8D" w:rsidRDefault="00C3798D">
    <w:pPr>
      <w:pStyle w:val="a4"/>
      <w:pBdr>
        <w:bottom w:val="none" w:sz="0" w:space="1" w:color="auto"/>
      </w:pBdr>
    </w:pPr>
    <w:r>
      <w:rPr>
        <w:noProof/>
      </w:rPr>
      <w:drawing>
        <wp:inline distT="0" distB="0" distL="0" distR="0">
          <wp:extent cx="1280930" cy="1080000"/>
          <wp:effectExtent l="19050" t="0" r="0" b="0"/>
          <wp:docPr id="2" name="图片 1" descr="\\192.168.0.124\Design week\2017文件\奖项\中国新商业空间大奖\02 VI系统\中国新商业空间大奖-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24\Design week\2017文件\奖项\中国新商业空间大奖\02 VI系统\中国新商业空间大奖-logo-001.jpg"/>
                  <pic:cNvPicPr>
                    <a:picLocks noChangeAspect="1" noChangeArrowheads="1"/>
                  </pic:cNvPicPr>
                </pic:nvPicPr>
                <pic:blipFill>
                  <a:blip r:embed="rId1"/>
                  <a:srcRect l="4762" t="10470" r="5820" b="13592"/>
                  <a:stretch>
                    <a:fillRect/>
                  </a:stretch>
                </pic:blipFill>
                <pic:spPr bwMode="auto">
                  <a:xfrm>
                    <a:off x="0" y="0"/>
                    <a:ext cx="1280930" cy="1080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832BA"/>
    <w:multiLevelType w:val="hybridMultilevel"/>
    <w:tmpl w:val="222C7CB8"/>
    <w:lvl w:ilvl="0" w:tplc="B7E8C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4F6"/>
    <w:rsid w:val="000101CA"/>
    <w:rsid w:val="00012359"/>
    <w:rsid w:val="00054A5A"/>
    <w:rsid w:val="0034619D"/>
    <w:rsid w:val="00393BBE"/>
    <w:rsid w:val="003C4981"/>
    <w:rsid w:val="004C16C5"/>
    <w:rsid w:val="005721E5"/>
    <w:rsid w:val="0058489B"/>
    <w:rsid w:val="005C1C6B"/>
    <w:rsid w:val="005D4243"/>
    <w:rsid w:val="00844B94"/>
    <w:rsid w:val="00851062"/>
    <w:rsid w:val="009A7A1D"/>
    <w:rsid w:val="00A04536"/>
    <w:rsid w:val="00A23FDE"/>
    <w:rsid w:val="00B444F6"/>
    <w:rsid w:val="00B61A88"/>
    <w:rsid w:val="00C22206"/>
    <w:rsid w:val="00C3798D"/>
    <w:rsid w:val="00D72AFE"/>
    <w:rsid w:val="00E52206"/>
    <w:rsid w:val="00E5703F"/>
    <w:rsid w:val="00FD159E"/>
    <w:rsid w:val="13B969BB"/>
    <w:rsid w:val="173F18AB"/>
    <w:rsid w:val="179C001A"/>
    <w:rsid w:val="17DB0229"/>
    <w:rsid w:val="1CAB08EE"/>
    <w:rsid w:val="1D486C35"/>
    <w:rsid w:val="216A6124"/>
    <w:rsid w:val="31087ED4"/>
    <w:rsid w:val="3458629B"/>
    <w:rsid w:val="37EF7857"/>
    <w:rsid w:val="3A7B7342"/>
    <w:rsid w:val="3BC22959"/>
    <w:rsid w:val="41052C1B"/>
    <w:rsid w:val="42EC497F"/>
    <w:rsid w:val="4AA67311"/>
    <w:rsid w:val="4E26032F"/>
    <w:rsid w:val="5A3E5FF4"/>
    <w:rsid w:val="5BAE7626"/>
    <w:rsid w:val="5FF447D0"/>
    <w:rsid w:val="63620958"/>
    <w:rsid w:val="63EF6EF2"/>
    <w:rsid w:val="65267D94"/>
    <w:rsid w:val="6988674D"/>
    <w:rsid w:val="6A225AFF"/>
    <w:rsid w:val="73552B92"/>
    <w:rsid w:val="75B35A94"/>
    <w:rsid w:val="7B23137D"/>
    <w:rsid w:val="7B3761B7"/>
    <w:rsid w:val="7CD83E7E"/>
    <w:rsid w:val="7F2C3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D159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D159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D15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D159E"/>
    <w:rPr>
      <w:sz w:val="18"/>
      <w:szCs w:val="18"/>
    </w:rPr>
  </w:style>
  <w:style w:type="character" w:customStyle="1" w:styleId="Char">
    <w:name w:val="页脚 Char"/>
    <w:basedOn w:val="a0"/>
    <w:link w:val="a3"/>
    <w:uiPriority w:val="99"/>
    <w:semiHidden/>
    <w:qFormat/>
    <w:rsid w:val="00FD159E"/>
    <w:rPr>
      <w:sz w:val="18"/>
      <w:szCs w:val="18"/>
    </w:rPr>
  </w:style>
  <w:style w:type="character" w:styleId="a6">
    <w:name w:val="Strong"/>
    <w:basedOn w:val="a0"/>
    <w:uiPriority w:val="22"/>
    <w:qFormat/>
    <w:rsid w:val="0034619D"/>
    <w:rPr>
      <w:b/>
      <w:bCs/>
    </w:rPr>
  </w:style>
  <w:style w:type="paragraph" w:styleId="a7">
    <w:name w:val="List Paragraph"/>
    <w:basedOn w:val="a"/>
    <w:uiPriority w:val="99"/>
    <w:unhideWhenUsed/>
    <w:rsid w:val="00C22206"/>
    <w:pPr>
      <w:ind w:firstLineChars="200" w:firstLine="420"/>
    </w:pPr>
  </w:style>
  <w:style w:type="paragraph" w:styleId="a8">
    <w:name w:val="Balloon Text"/>
    <w:basedOn w:val="a"/>
    <w:link w:val="Char1"/>
    <w:uiPriority w:val="99"/>
    <w:semiHidden/>
    <w:unhideWhenUsed/>
    <w:rsid w:val="003C4981"/>
    <w:rPr>
      <w:sz w:val="18"/>
      <w:szCs w:val="18"/>
    </w:rPr>
  </w:style>
  <w:style w:type="character" w:customStyle="1" w:styleId="Char1">
    <w:name w:val="批注框文本 Char"/>
    <w:basedOn w:val="a0"/>
    <w:link w:val="a8"/>
    <w:uiPriority w:val="99"/>
    <w:semiHidden/>
    <w:rsid w:val="003C498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5864</TotalTime>
  <Pages>2</Pages>
  <Words>100</Words>
  <Characters>570</Characters>
  <Application>Microsoft Office Word</Application>
  <DocSecurity>0</DocSecurity>
  <Lines>4</Lines>
  <Paragraphs>1</Paragraphs>
  <ScaleCrop>false</ScaleCrop>
  <Company>CHINA</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lareina</cp:lastModifiedBy>
  <cp:revision>22</cp:revision>
  <dcterms:created xsi:type="dcterms:W3CDTF">2017-04-06T13:35:00Z</dcterms:created>
  <dcterms:modified xsi:type="dcterms:W3CDTF">2018-06-12T10:01:00Z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